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7874" w:rsidRPr="00937874" w:rsidRDefault="00937874" w:rsidP="00BC043A">
      <w:pPr>
        <w:shd w:val="clear" w:color="auto" w:fill="FFFFFF"/>
        <w:spacing w:line="240" w:lineRule="auto"/>
        <w:ind w:right="465"/>
        <w:jc w:val="center"/>
        <w:rPr>
          <w:rFonts w:ascii="Verdana" w:eastAsia="Times New Roman" w:hAnsi="Verdana" w:cs="Helvetica"/>
          <w:b/>
          <w:bCs/>
          <w:color w:val="000000"/>
          <w:sz w:val="24"/>
          <w:szCs w:val="24"/>
          <w:lang w:eastAsia="en-GB"/>
        </w:rPr>
      </w:pPr>
      <w:r w:rsidRPr="00937874">
        <w:rPr>
          <w:rFonts w:ascii="Verdana" w:eastAsia="Times New Roman" w:hAnsi="Verdana" w:cs="Calibri"/>
          <w:b/>
          <w:bCs/>
          <w:color w:val="000000"/>
          <w:sz w:val="24"/>
          <w:szCs w:val="24"/>
          <w:lang w:eastAsia="en-GB"/>
        </w:rPr>
        <w:t>Captions</w:t>
      </w:r>
      <w:r w:rsidR="00BC043A" w:rsidRPr="00BC043A">
        <w:rPr>
          <w:rFonts w:ascii="Verdana" w:eastAsia="Times New Roman" w:hAnsi="Verdana" w:cs="Calibri"/>
          <w:b/>
          <w:bCs/>
          <w:color w:val="000000"/>
          <w:sz w:val="24"/>
          <w:szCs w:val="24"/>
          <w:lang w:eastAsia="en-GB"/>
        </w:rPr>
        <w:t xml:space="preserve"> for 2017-2018 Shap Pictorials</w:t>
      </w:r>
      <w:bookmarkStart w:id="0" w:name="_GoBack"/>
      <w:bookmarkEnd w:id="0"/>
    </w:p>
    <w:p w:rsidR="00937874" w:rsidRPr="00937874" w:rsidRDefault="00937874" w:rsidP="00BC043A">
      <w:pPr>
        <w:shd w:val="clear" w:color="auto" w:fill="FFFFFF"/>
        <w:spacing w:after="0" w:line="240" w:lineRule="auto"/>
        <w:ind w:right="465"/>
        <w:jc w:val="center"/>
        <w:rPr>
          <w:rFonts w:ascii="Verdana" w:eastAsia="Times New Roman" w:hAnsi="Verdana" w:cs="Helvetica"/>
          <w:b/>
          <w:bCs/>
          <w:color w:val="000000"/>
          <w:sz w:val="18"/>
          <w:szCs w:val="18"/>
          <w:lang w:eastAsia="en-GB"/>
        </w:rPr>
      </w:pPr>
    </w:p>
    <w:p w:rsidR="00937874" w:rsidRPr="002C4DE1" w:rsidRDefault="00937874" w:rsidP="0049405B">
      <w:pPr>
        <w:pStyle w:val="ListParagraph"/>
        <w:numPr>
          <w:ilvl w:val="0"/>
          <w:numId w:val="1"/>
        </w:numPr>
        <w:shd w:val="clear" w:color="auto" w:fill="FFFFFF"/>
        <w:spacing w:line="240" w:lineRule="auto"/>
        <w:ind w:right="465"/>
        <w:rPr>
          <w:rFonts w:ascii="Verdana" w:eastAsia="Times New Roman" w:hAnsi="Verdana" w:cs="Helvetica"/>
          <w:b/>
          <w:bCs/>
          <w:color w:val="000000"/>
          <w:sz w:val="18"/>
          <w:szCs w:val="18"/>
          <w:lang w:eastAsia="en-GB"/>
        </w:rPr>
      </w:pPr>
      <w:r w:rsidRPr="002C4DE1">
        <w:rPr>
          <w:rFonts w:ascii="Verdana" w:eastAsia="Times New Roman" w:hAnsi="Verdana" w:cs="Calibri"/>
          <w:b/>
          <w:bCs/>
          <w:i/>
          <w:iCs/>
          <w:color w:val="000000"/>
          <w:sz w:val="18"/>
          <w:szCs w:val="18"/>
          <w:lang w:eastAsia="en-GB"/>
        </w:rPr>
        <w:t xml:space="preserve">Carnival </w:t>
      </w:r>
      <w:r w:rsidR="008A38E1">
        <w:rPr>
          <w:rFonts w:ascii="Verdana" w:eastAsia="Times New Roman" w:hAnsi="Verdana" w:cs="Calibri"/>
          <w:b/>
          <w:bCs/>
          <w:i/>
          <w:iCs/>
          <w:color w:val="000000"/>
          <w:sz w:val="18"/>
          <w:szCs w:val="18"/>
          <w:lang w:eastAsia="en-GB"/>
        </w:rPr>
        <w:t xml:space="preserve">Procession </w:t>
      </w:r>
      <w:r w:rsidR="003600BD">
        <w:rPr>
          <w:rFonts w:ascii="Verdana" w:eastAsia="Times New Roman" w:hAnsi="Verdana" w:cs="Calibri"/>
          <w:b/>
          <w:bCs/>
          <w:i/>
          <w:iCs/>
          <w:color w:val="000000"/>
          <w:sz w:val="18"/>
          <w:szCs w:val="18"/>
          <w:lang w:eastAsia="en-GB"/>
        </w:rPr>
        <w:t xml:space="preserve">for annual </w:t>
      </w:r>
      <w:r w:rsidR="003600BD" w:rsidRPr="003600BD">
        <w:rPr>
          <w:rFonts w:ascii="Verdana" w:eastAsia="Times New Roman" w:hAnsi="Verdana" w:cs="Calibri"/>
          <w:b/>
          <w:bCs/>
          <w:i/>
          <w:iCs/>
          <w:color w:val="000000"/>
          <w:sz w:val="18"/>
          <w:szCs w:val="18"/>
          <w:u w:val="single"/>
          <w:lang w:eastAsia="en-GB"/>
        </w:rPr>
        <w:t>Celebrations</w:t>
      </w:r>
      <w:r w:rsidR="003600BD">
        <w:rPr>
          <w:rFonts w:ascii="Verdana" w:eastAsia="Times New Roman" w:hAnsi="Verdana" w:cs="Calibri"/>
          <w:b/>
          <w:bCs/>
          <w:i/>
          <w:iCs/>
          <w:color w:val="000000"/>
          <w:sz w:val="18"/>
          <w:szCs w:val="18"/>
          <w:lang w:eastAsia="en-GB"/>
        </w:rPr>
        <w:t xml:space="preserve"> </w:t>
      </w:r>
      <w:r w:rsidRPr="002C4DE1">
        <w:rPr>
          <w:rFonts w:ascii="Verdana" w:eastAsia="Times New Roman" w:hAnsi="Verdana" w:cs="Calibri"/>
          <w:b/>
          <w:bCs/>
          <w:i/>
          <w:iCs/>
          <w:color w:val="000000"/>
          <w:sz w:val="18"/>
          <w:szCs w:val="18"/>
          <w:lang w:eastAsia="en-GB"/>
        </w:rPr>
        <w:t xml:space="preserve">in </w:t>
      </w:r>
      <w:proofErr w:type="spellStart"/>
      <w:r w:rsidRPr="002C4DE1">
        <w:rPr>
          <w:rFonts w:ascii="Verdana" w:eastAsia="Times New Roman" w:hAnsi="Verdana" w:cs="Calibri"/>
          <w:b/>
          <w:bCs/>
          <w:i/>
          <w:iCs/>
          <w:color w:val="000000"/>
          <w:sz w:val="18"/>
          <w:szCs w:val="18"/>
          <w:lang w:eastAsia="en-GB"/>
        </w:rPr>
        <w:t>Loulé</w:t>
      </w:r>
      <w:proofErr w:type="spellEnd"/>
      <w:r w:rsidRPr="002C4DE1">
        <w:rPr>
          <w:rFonts w:ascii="Verdana" w:eastAsia="Times New Roman" w:hAnsi="Verdana" w:cs="Calibri"/>
          <w:b/>
          <w:bCs/>
          <w:i/>
          <w:iCs/>
          <w:color w:val="000000"/>
          <w:sz w:val="18"/>
          <w:szCs w:val="18"/>
          <w:lang w:eastAsia="en-GB"/>
        </w:rPr>
        <w:t>, Portugal</w:t>
      </w:r>
    </w:p>
    <w:p w:rsidR="00937874" w:rsidRPr="00937874" w:rsidRDefault="00937874" w:rsidP="00BC043A">
      <w:pPr>
        <w:shd w:val="clear" w:color="auto" w:fill="FFFFFF"/>
        <w:spacing w:after="0" w:line="240" w:lineRule="auto"/>
        <w:ind w:right="465"/>
        <w:jc w:val="center"/>
        <w:rPr>
          <w:rFonts w:ascii="Verdana" w:eastAsia="Times New Roman" w:hAnsi="Verdana" w:cs="Helvetica"/>
          <w:b/>
          <w:bCs/>
          <w:color w:val="000000"/>
          <w:sz w:val="18"/>
          <w:szCs w:val="18"/>
          <w:lang w:eastAsia="en-GB"/>
        </w:rPr>
      </w:pPr>
    </w:p>
    <w:p w:rsidR="00937874" w:rsidRPr="002C4DE1" w:rsidRDefault="0049405B" w:rsidP="002C4DE1">
      <w:pPr>
        <w:shd w:val="clear" w:color="auto" w:fill="FFFFFF"/>
        <w:spacing w:line="240" w:lineRule="auto"/>
        <w:ind w:right="465"/>
        <w:jc w:val="both"/>
        <w:rPr>
          <w:rFonts w:ascii="Verdana" w:eastAsia="Times New Roman" w:hAnsi="Verdana" w:cs="Helvetica"/>
          <w:b/>
          <w:bCs/>
          <w:color w:val="000000"/>
          <w:sz w:val="18"/>
          <w:szCs w:val="18"/>
          <w:lang w:eastAsia="en-GB"/>
        </w:rPr>
      </w:pPr>
      <w:r w:rsidRPr="002C4DE1">
        <w:rPr>
          <w:rFonts w:ascii="Verdana" w:eastAsia="Times New Roman" w:hAnsi="Verdana" w:cs="Calibri"/>
          <w:b/>
          <w:bCs/>
          <w:color w:val="000000"/>
          <w:sz w:val="18"/>
          <w:szCs w:val="18"/>
          <w:lang w:eastAsia="en-GB"/>
        </w:rPr>
        <w:t>A</w:t>
      </w:r>
      <w:r w:rsidR="00937874" w:rsidRPr="002C4DE1">
        <w:rPr>
          <w:rFonts w:ascii="Verdana" w:eastAsia="Times New Roman" w:hAnsi="Verdana" w:cs="Calibri"/>
          <w:b/>
          <w:bCs/>
          <w:color w:val="000000"/>
          <w:sz w:val="18"/>
          <w:szCs w:val="18"/>
          <w:lang w:eastAsia="en-GB"/>
        </w:rPr>
        <w:t xml:space="preserve"> colourful carnival procession in the small town of </w:t>
      </w:r>
      <w:proofErr w:type="spellStart"/>
      <w:r w:rsidR="00937874" w:rsidRPr="002C4DE1">
        <w:rPr>
          <w:rFonts w:ascii="Verdana" w:eastAsia="Times New Roman" w:hAnsi="Verdana" w:cs="Calibri"/>
          <w:b/>
          <w:bCs/>
          <w:color w:val="000000"/>
          <w:sz w:val="18"/>
          <w:szCs w:val="18"/>
          <w:lang w:eastAsia="en-GB"/>
        </w:rPr>
        <w:t>Loul</w:t>
      </w:r>
      <w:bookmarkStart w:id="1" w:name="_Hlk492740703"/>
      <w:r w:rsidR="00937874" w:rsidRPr="002C4DE1">
        <w:rPr>
          <w:rFonts w:ascii="Verdana" w:eastAsia="Times New Roman" w:hAnsi="Verdana" w:cs="Calibri"/>
          <w:b/>
          <w:bCs/>
          <w:color w:val="000000"/>
          <w:sz w:val="18"/>
          <w:szCs w:val="18"/>
          <w:lang w:eastAsia="en-GB"/>
        </w:rPr>
        <w:t>é</w:t>
      </w:r>
      <w:bookmarkEnd w:id="1"/>
      <w:proofErr w:type="spellEnd"/>
      <w:r w:rsidR="00937874" w:rsidRPr="002C4DE1">
        <w:rPr>
          <w:rFonts w:ascii="Verdana" w:eastAsia="Times New Roman" w:hAnsi="Verdana" w:cs="Calibri"/>
          <w:b/>
          <w:bCs/>
          <w:color w:val="000000"/>
          <w:sz w:val="18"/>
          <w:szCs w:val="18"/>
          <w:lang w:eastAsia="en-GB"/>
        </w:rPr>
        <w:t xml:space="preserve"> in the Algarve</w:t>
      </w:r>
      <w:r w:rsidR="00BC043A">
        <w:rPr>
          <w:rFonts w:ascii="Verdana" w:eastAsia="Times New Roman" w:hAnsi="Verdana" w:cs="Calibri"/>
          <w:b/>
          <w:bCs/>
          <w:color w:val="000000"/>
          <w:sz w:val="18"/>
          <w:szCs w:val="18"/>
          <w:lang w:eastAsia="en-GB"/>
        </w:rPr>
        <w:t xml:space="preserve"> in</w:t>
      </w:r>
      <w:r w:rsidR="00937874" w:rsidRPr="002C4DE1">
        <w:rPr>
          <w:rFonts w:ascii="Verdana" w:eastAsia="Times New Roman" w:hAnsi="Verdana" w:cs="Calibri"/>
          <w:b/>
          <w:bCs/>
          <w:color w:val="000000"/>
          <w:sz w:val="18"/>
          <w:szCs w:val="18"/>
          <w:lang w:eastAsia="en-GB"/>
        </w:rPr>
        <w:t xml:space="preserve"> Portugal.  </w:t>
      </w:r>
      <w:proofErr w:type="spellStart"/>
      <w:r w:rsidR="00937874" w:rsidRPr="002C4DE1">
        <w:rPr>
          <w:rFonts w:ascii="Verdana" w:eastAsia="Times New Roman" w:hAnsi="Verdana" w:cs="Calibri"/>
          <w:b/>
          <w:bCs/>
          <w:color w:val="000000"/>
          <w:sz w:val="18"/>
          <w:szCs w:val="18"/>
          <w:lang w:eastAsia="en-GB"/>
        </w:rPr>
        <w:t>Loul</w:t>
      </w:r>
      <w:r w:rsidR="00BC043A" w:rsidRPr="002C4DE1">
        <w:rPr>
          <w:rFonts w:ascii="Verdana" w:eastAsia="Times New Roman" w:hAnsi="Verdana" w:cs="Calibri"/>
          <w:b/>
          <w:bCs/>
          <w:color w:val="000000"/>
          <w:sz w:val="18"/>
          <w:szCs w:val="18"/>
          <w:lang w:eastAsia="en-GB"/>
        </w:rPr>
        <w:t>é</w:t>
      </w:r>
      <w:r w:rsidR="00937874" w:rsidRPr="002C4DE1">
        <w:rPr>
          <w:rFonts w:ascii="Verdana" w:eastAsia="Times New Roman" w:hAnsi="Verdana" w:cs="Calibri"/>
          <w:b/>
          <w:bCs/>
          <w:color w:val="000000"/>
          <w:sz w:val="18"/>
          <w:szCs w:val="18"/>
          <w:lang w:eastAsia="en-GB"/>
        </w:rPr>
        <w:t>’s</w:t>
      </w:r>
      <w:proofErr w:type="spellEnd"/>
      <w:r w:rsidR="00937874" w:rsidRPr="002C4DE1">
        <w:rPr>
          <w:rFonts w:ascii="Verdana" w:eastAsia="Times New Roman" w:hAnsi="Verdana" w:cs="Calibri"/>
          <w:b/>
          <w:bCs/>
          <w:color w:val="000000"/>
          <w:sz w:val="18"/>
          <w:szCs w:val="18"/>
          <w:lang w:eastAsia="en-GB"/>
        </w:rPr>
        <w:t xml:space="preserve"> carnivals date back</w:t>
      </w:r>
      <w:r w:rsidR="00937874" w:rsidRPr="002C4DE1">
        <w:rPr>
          <w:rFonts w:ascii="Verdana" w:eastAsia="Times New Roman" w:hAnsi="Verdana" w:cs="Calibri"/>
          <w:b/>
          <w:bCs/>
          <w:color w:val="FF0000"/>
          <w:sz w:val="18"/>
          <w:szCs w:val="18"/>
          <w:lang w:eastAsia="en-GB"/>
        </w:rPr>
        <w:t xml:space="preserve"> </w:t>
      </w:r>
      <w:r w:rsidR="00937874" w:rsidRPr="002C4DE1">
        <w:rPr>
          <w:rFonts w:ascii="Verdana" w:eastAsia="Times New Roman" w:hAnsi="Verdana" w:cs="Calibri"/>
          <w:b/>
          <w:bCs/>
          <w:color w:val="000000" w:themeColor="text1"/>
          <w:sz w:val="18"/>
          <w:szCs w:val="18"/>
          <w:lang w:eastAsia="en-GB"/>
        </w:rPr>
        <w:t xml:space="preserve">several </w:t>
      </w:r>
      <w:r w:rsidR="00937874" w:rsidRPr="002C4DE1">
        <w:rPr>
          <w:rFonts w:ascii="Verdana" w:eastAsia="Times New Roman" w:hAnsi="Verdana" w:cs="Calibri"/>
          <w:b/>
          <w:bCs/>
          <w:color w:val="000000"/>
          <w:sz w:val="18"/>
          <w:szCs w:val="18"/>
          <w:lang w:eastAsia="en-GB"/>
        </w:rPr>
        <w:t xml:space="preserve">hundred years and include three days of floats, samba music and entertainment. They are a time </w:t>
      </w:r>
      <w:r w:rsidRPr="002C4DE1">
        <w:rPr>
          <w:rFonts w:ascii="Verdana" w:eastAsia="Times New Roman" w:hAnsi="Verdana" w:cs="Calibri"/>
          <w:b/>
          <w:bCs/>
          <w:color w:val="000000"/>
          <w:sz w:val="18"/>
          <w:szCs w:val="18"/>
          <w:lang w:eastAsia="en-GB"/>
        </w:rPr>
        <w:t>for</w:t>
      </w:r>
      <w:r w:rsidR="00937874" w:rsidRPr="002C4DE1">
        <w:rPr>
          <w:rFonts w:ascii="Verdana" w:eastAsia="Times New Roman" w:hAnsi="Verdana" w:cs="Calibri"/>
          <w:b/>
          <w:bCs/>
          <w:color w:val="000000"/>
          <w:sz w:val="18"/>
          <w:szCs w:val="18"/>
          <w:lang w:eastAsia="en-GB"/>
        </w:rPr>
        <w:t xml:space="preserve"> feast</w:t>
      </w:r>
      <w:r w:rsidRPr="002C4DE1">
        <w:rPr>
          <w:rFonts w:ascii="Verdana" w:eastAsia="Times New Roman" w:hAnsi="Verdana" w:cs="Calibri"/>
          <w:b/>
          <w:bCs/>
          <w:color w:val="000000"/>
          <w:sz w:val="18"/>
          <w:szCs w:val="18"/>
          <w:lang w:eastAsia="en-GB"/>
        </w:rPr>
        <w:t xml:space="preserve">ing </w:t>
      </w:r>
      <w:r w:rsidR="00937874" w:rsidRPr="002C4DE1">
        <w:rPr>
          <w:rFonts w:ascii="Verdana" w:eastAsia="Times New Roman" w:hAnsi="Verdana" w:cs="Calibri"/>
          <w:b/>
          <w:bCs/>
          <w:color w:val="000000"/>
          <w:sz w:val="18"/>
          <w:szCs w:val="18"/>
          <w:lang w:eastAsia="en-GB"/>
        </w:rPr>
        <w:t>and celebrat</w:t>
      </w:r>
      <w:r w:rsidRPr="002C4DE1">
        <w:rPr>
          <w:rFonts w:ascii="Verdana" w:eastAsia="Times New Roman" w:hAnsi="Verdana" w:cs="Calibri"/>
          <w:b/>
          <w:bCs/>
          <w:color w:val="000000"/>
          <w:sz w:val="18"/>
          <w:szCs w:val="18"/>
          <w:lang w:eastAsia="en-GB"/>
        </w:rPr>
        <w:t>ing</w:t>
      </w:r>
      <w:r w:rsidR="00937874" w:rsidRPr="002C4DE1">
        <w:rPr>
          <w:rFonts w:ascii="Verdana" w:eastAsia="Times New Roman" w:hAnsi="Verdana" w:cs="Calibri"/>
          <w:b/>
          <w:bCs/>
          <w:color w:val="000000"/>
          <w:sz w:val="18"/>
          <w:szCs w:val="18"/>
          <w:lang w:eastAsia="en-GB"/>
        </w:rPr>
        <w:t xml:space="preserve"> before the season of Lent begins. Some floats</w:t>
      </w:r>
      <w:r w:rsidR="00BC043A">
        <w:rPr>
          <w:rFonts w:ascii="Verdana" w:eastAsia="Times New Roman" w:hAnsi="Verdana" w:cs="Calibri"/>
          <w:b/>
          <w:bCs/>
          <w:color w:val="000000"/>
          <w:sz w:val="18"/>
          <w:szCs w:val="18"/>
          <w:lang w:eastAsia="en-GB"/>
        </w:rPr>
        <w:t>, as here,</w:t>
      </w:r>
      <w:r w:rsidR="00937874" w:rsidRPr="002C4DE1">
        <w:rPr>
          <w:rFonts w:ascii="Verdana" w:eastAsia="Times New Roman" w:hAnsi="Verdana" w:cs="Calibri"/>
          <w:b/>
          <w:bCs/>
          <w:color w:val="000000"/>
          <w:sz w:val="18"/>
          <w:szCs w:val="18"/>
          <w:lang w:eastAsia="en-GB"/>
        </w:rPr>
        <w:t xml:space="preserve"> have satirical models of politicians and celebrities, </w:t>
      </w:r>
      <w:r w:rsidR="00BC043A">
        <w:rPr>
          <w:rFonts w:ascii="Verdana" w:eastAsia="Times New Roman" w:hAnsi="Verdana" w:cs="Calibri"/>
          <w:b/>
          <w:bCs/>
          <w:color w:val="000000"/>
          <w:sz w:val="18"/>
          <w:szCs w:val="18"/>
          <w:lang w:eastAsia="en-GB"/>
        </w:rPr>
        <w:t>since</w:t>
      </w:r>
      <w:r w:rsidR="00937874" w:rsidRPr="002C4DE1">
        <w:rPr>
          <w:rFonts w:ascii="Verdana" w:eastAsia="Times New Roman" w:hAnsi="Verdana" w:cs="Calibri"/>
          <w:b/>
          <w:bCs/>
          <w:color w:val="000000"/>
          <w:sz w:val="18"/>
          <w:szCs w:val="18"/>
          <w:lang w:eastAsia="en-GB"/>
        </w:rPr>
        <w:t xml:space="preserve"> carnival is a time when </w:t>
      </w:r>
      <w:r w:rsidR="00BC043A">
        <w:rPr>
          <w:rFonts w:ascii="Verdana" w:eastAsia="Times New Roman" w:hAnsi="Verdana" w:cs="Calibri"/>
          <w:b/>
          <w:bCs/>
          <w:color w:val="000000"/>
          <w:sz w:val="18"/>
          <w:szCs w:val="18"/>
          <w:lang w:eastAsia="en-GB"/>
        </w:rPr>
        <w:t xml:space="preserve">many </w:t>
      </w:r>
      <w:r w:rsidR="00937874" w:rsidRPr="002C4DE1">
        <w:rPr>
          <w:rFonts w:ascii="Verdana" w:eastAsia="Times New Roman" w:hAnsi="Verdana" w:cs="Calibri"/>
          <w:b/>
          <w:bCs/>
          <w:color w:val="000000"/>
          <w:sz w:val="18"/>
          <w:szCs w:val="18"/>
          <w:lang w:eastAsia="en-GB"/>
        </w:rPr>
        <w:t xml:space="preserve">rules are broken. </w:t>
      </w:r>
    </w:p>
    <w:p w:rsidR="00937874" w:rsidRPr="00937874" w:rsidRDefault="00937874"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C4DE1" w:rsidRPr="002C4DE1" w:rsidRDefault="00B5180B" w:rsidP="002C4DE1">
      <w:pPr>
        <w:pStyle w:val="ListParagraph"/>
        <w:numPr>
          <w:ilvl w:val="0"/>
          <w:numId w:val="1"/>
        </w:numPr>
        <w:shd w:val="clear" w:color="auto" w:fill="FFFFFF"/>
        <w:spacing w:line="240" w:lineRule="auto"/>
        <w:ind w:right="465"/>
        <w:jc w:val="both"/>
        <w:rPr>
          <w:rFonts w:ascii="Verdana" w:eastAsia="Times New Roman" w:hAnsi="Verdana" w:cs="Helvetica"/>
          <w:b/>
          <w:bCs/>
          <w:i/>
          <w:color w:val="000000"/>
          <w:sz w:val="18"/>
          <w:szCs w:val="18"/>
          <w:lang w:eastAsia="en-GB"/>
        </w:rPr>
      </w:pPr>
      <w:r w:rsidRPr="00B5180B">
        <w:rPr>
          <w:rFonts w:ascii="Verdana" w:eastAsia="Times New Roman" w:hAnsi="Verdana" w:cs="Calibri"/>
          <w:b/>
          <w:bCs/>
          <w:i/>
          <w:iCs/>
          <w:color w:val="000000"/>
          <w:sz w:val="18"/>
          <w:szCs w:val="18"/>
          <w:u w:val="single"/>
          <w:lang w:eastAsia="en-GB"/>
        </w:rPr>
        <w:t>Celebration</w:t>
      </w:r>
      <w:r>
        <w:rPr>
          <w:rFonts w:ascii="Verdana" w:eastAsia="Times New Roman" w:hAnsi="Verdana" w:cs="Calibri"/>
          <w:b/>
          <w:bCs/>
          <w:i/>
          <w:iCs/>
          <w:color w:val="000000"/>
          <w:sz w:val="18"/>
          <w:szCs w:val="18"/>
          <w:lang w:eastAsia="en-GB"/>
        </w:rPr>
        <w:t xml:space="preserve"> of t</w:t>
      </w:r>
      <w:r w:rsidR="002C4DE1" w:rsidRPr="002C4DE1">
        <w:rPr>
          <w:rFonts w:ascii="Verdana" w:eastAsia="Times New Roman" w:hAnsi="Verdana" w:cs="Calibri"/>
          <w:b/>
          <w:bCs/>
          <w:i/>
          <w:color w:val="000000"/>
          <w:sz w:val="18"/>
          <w:szCs w:val="18"/>
          <w:lang w:eastAsia="en-GB"/>
        </w:rPr>
        <w:t xml:space="preserve">he </w:t>
      </w:r>
      <w:proofErr w:type="spellStart"/>
      <w:r w:rsidR="002C4DE1" w:rsidRPr="002C4DE1">
        <w:rPr>
          <w:rFonts w:ascii="Verdana" w:eastAsia="Times New Roman" w:hAnsi="Verdana" w:cs="Calibri"/>
          <w:b/>
          <w:bCs/>
          <w:i/>
          <w:color w:val="000000"/>
          <w:sz w:val="18"/>
          <w:szCs w:val="18"/>
          <w:lang w:eastAsia="en-GB"/>
        </w:rPr>
        <w:t>Thur</w:t>
      </w:r>
      <w:proofErr w:type="spellEnd"/>
      <w:r w:rsidR="002C4DE1" w:rsidRPr="002C4DE1">
        <w:rPr>
          <w:rFonts w:ascii="Verdana" w:eastAsia="Times New Roman" w:hAnsi="Verdana" w:cs="Calibri"/>
          <w:b/>
          <w:bCs/>
          <w:i/>
          <w:color w:val="000000"/>
          <w:sz w:val="18"/>
          <w:szCs w:val="18"/>
          <w:lang w:eastAsia="en-GB"/>
        </w:rPr>
        <w:t xml:space="preserve"> Festival at Wimbledon </w:t>
      </w:r>
    </w:p>
    <w:p w:rsidR="002C4DE1" w:rsidRPr="00937874"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C4DE1" w:rsidRPr="00937874" w:rsidRDefault="002C4DE1" w:rsidP="002C4DE1">
      <w:pPr>
        <w:shd w:val="clear" w:color="auto" w:fill="FFFFFF"/>
        <w:spacing w:line="240" w:lineRule="auto"/>
        <w:ind w:right="465"/>
        <w:jc w:val="both"/>
        <w:rPr>
          <w:rFonts w:ascii="Verdana" w:eastAsia="Times New Roman" w:hAnsi="Verdana" w:cs="Helvetica"/>
          <w:b/>
          <w:bCs/>
          <w:color w:val="000000"/>
          <w:sz w:val="18"/>
          <w:szCs w:val="18"/>
          <w:lang w:eastAsia="en-GB"/>
        </w:rPr>
      </w:pPr>
      <w:r w:rsidRPr="00937874">
        <w:rPr>
          <w:rFonts w:ascii="Verdana" w:eastAsia="Times New Roman" w:hAnsi="Verdana" w:cs="Calibri"/>
          <w:b/>
          <w:bCs/>
          <w:color w:val="000000"/>
          <w:sz w:val="18"/>
          <w:szCs w:val="18"/>
          <w:lang w:eastAsia="en-GB"/>
        </w:rPr>
        <w:t xml:space="preserve">The </w:t>
      </w:r>
      <w:proofErr w:type="spellStart"/>
      <w:r w:rsidRPr="00937874">
        <w:rPr>
          <w:rFonts w:ascii="Verdana" w:eastAsia="Times New Roman" w:hAnsi="Verdana" w:cs="Calibri"/>
          <w:b/>
          <w:bCs/>
          <w:i/>
          <w:color w:val="000000"/>
          <w:sz w:val="18"/>
          <w:szCs w:val="18"/>
          <w:lang w:eastAsia="en-GB"/>
        </w:rPr>
        <w:t>Ratha</w:t>
      </w:r>
      <w:proofErr w:type="spellEnd"/>
      <w:r>
        <w:rPr>
          <w:rFonts w:ascii="Verdana" w:eastAsia="Times New Roman" w:hAnsi="Verdana" w:cs="Calibri"/>
          <w:b/>
          <w:bCs/>
          <w:i/>
          <w:color w:val="000000"/>
          <w:sz w:val="18"/>
          <w:szCs w:val="18"/>
          <w:lang w:eastAsia="en-GB"/>
        </w:rPr>
        <w:t xml:space="preserve"> Y</w:t>
      </w:r>
      <w:r w:rsidRPr="00937874">
        <w:rPr>
          <w:rFonts w:ascii="Verdana" w:eastAsia="Times New Roman" w:hAnsi="Verdana" w:cs="Calibri"/>
          <w:b/>
          <w:bCs/>
          <w:i/>
          <w:color w:val="000000"/>
          <w:sz w:val="18"/>
          <w:szCs w:val="18"/>
          <w:lang w:eastAsia="en-GB"/>
        </w:rPr>
        <w:t>atra</w:t>
      </w:r>
      <w:r w:rsidRPr="00937874">
        <w:rPr>
          <w:rFonts w:ascii="Verdana" w:eastAsia="Times New Roman" w:hAnsi="Verdana" w:cs="Calibri"/>
          <w:b/>
          <w:bCs/>
          <w:color w:val="000000"/>
          <w:sz w:val="18"/>
          <w:szCs w:val="18"/>
          <w:lang w:eastAsia="en-GB"/>
        </w:rPr>
        <w:t xml:space="preserve"> festival is locally called the </w:t>
      </w:r>
      <w:proofErr w:type="spellStart"/>
      <w:r w:rsidRPr="00937874">
        <w:rPr>
          <w:rFonts w:ascii="Verdana" w:eastAsia="Times New Roman" w:hAnsi="Verdana" w:cs="Calibri"/>
          <w:b/>
          <w:bCs/>
          <w:i/>
          <w:color w:val="000000"/>
          <w:sz w:val="18"/>
          <w:szCs w:val="18"/>
          <w:lang w:eastAsia="en-GB"/>
        </w:rPr>
        <w:t>Thur</w:t>
      </w:r>
      <w:proofErr w:type="spellEnd"/>
      <w:r w:rsidRPr="00937874">
        <w:rPr>
          <w:rFonts w:ascii="Verdana" w:eastAsia="Times New Roman" w:hAnsi="Verdana" w:cs="Calibri"/>
          <w:b/>
          <w:bCs/>
          <w:color w:val="000000"/>
          <w:sz w:val="18"/>
          <w:szCs w:val="18"/>
          <w:lang w:eastAsia="en-GB"/>
        </w:rPr>
        <w:t xml:space="preserve"> festival by this Tamil community </w:t>
      </w:r>
      <w:r w:rsidRPr="002C4DE1">
        <w:rPr>
          <w:rFonts w:ascii="Verdana" w:eastAsia="Times New Roman" w:hAnsi="Verdana" w:cs="Calibri"/>
          <w:b/>
          <w:bCs/>
          <w:color w:val="000000"/>
          <w:sz w:val="18"/>
          <w:szCs w:val="18"/>
          <w:lang w:eastAsia="en-GB"/>
        </w:rPr>
        <w:t>i</w:t>
      </w:r>
      <w:r w:rsidRPr="00937874">
        <w:rPr>
          <w:rFonts w:ascii="Verdana" w:eastAsia="Times New Roman" w:hAnsi="Verdana" w:cs="Calibri"/>
          <w:b/>
          <w:bCs/>
          <w:color w:val="000000"/>
          <w:sz w:val="18"/>
          <w:szCs w:val="18"/>
          <w:lang w:eastAsia="en-GB"/>
        </w:rPr>
        <w:t>n S</w:t>
      </w:r>
      <w:r w:rsidRPr="002C4DE1">
        <w:rPr>
          <w:rFonts w:ascii="Verdana" w:eastAsia="Times New Roman" w:hAnsi="Verdana" w:cs="Calibri"/>
          <w:b/>
          <w:bCs/>
          <w:color w:val="000000"/>
          <w:sz w:val="18"/>
          <w:szCs w:val="18"/>
          <w:lang w:eastAsia="en-GB"/>
        </w:rPr>
        <w:t xml:space="preserve">outh </w:t>
      </w:r>
      <w:r w:rsidRPr="00937874">
        <w:rPr>
          <w:rFonts w:ascii="Verdana" w:eastAsia="Times New Roman" w:hAnsi="Verdana" w:cs="Calibri"/>
          <w:b/>
          <w:bCs/>
          <w:color w:val="000000"/>
          <w:sz w:val="18"/>
          <w:szCs w:val="18"/>
          <w:lang w:eastAsia="en-GB"/>
        </w:rPr>
        <w:t>W</w:t>
      </w:r>
      <w:r w:rsidRPr="002C4DE1">
        <w:rPr>
          <w:rFonts w:ascii="Verdana" w:eastAsia="Times New Roman" w:hAnsi="Verdana" w:cs="Calibri"/>
          <w:b/>
          <w:bCs/>
          <w:color w:val="000000"/>
          <w:sz w:val="18"/>
          <w:szCs w:val="18"/>
          <w:lang w:eastAsia="en-GB"/>
        </w:rPr>
        <w:t>est</w:t>
      </w:r>
      <w:r w:rsidRPr="00937874">
        <w:rPr>
          <w:rFonts w:ascii="Verdana" w:eastAsia="Times New Roman" w:hAnsi="Verdana" w:cs="Calibri"/>
          <w:b/>
          <w:bCs/>
          <w:color w:val="000000"/>
          <w:sz w:val="18"/>
          <w:szCs w:val="18"/>
          <w:lang w:eastAsia="en-GB"/>
        </w:rPr>
        <w:t xml:space="preserve"> London. This is a happy festival for all ages</w:t>
      </w:r>
      <w:r w:rsidR="00BC043A">
        <w:rPr>
          <w:rFonts w:ascii="Verdana" w:eastAsia="Times New Roman" w:hAnsi="Verdana" w:cs="Calibri"/>
          <w:b/>
          <w:bCs/>
          <w:color w:val="000000"/>
          <w:sz w:val="18"/>
          <w:szCs w:val="18"/>
          <w:lang w:eastAsia="en-GB"/>
        </w:rPr>
        <w:t>,</w:t>
      </w:r>
      <w:r w:rsidRPr="00937874">
        <w:rPr>
          <w:rFonts w:ascii="Verdana" w:eastAsia="Times New Roman" w:hAnsi="Verdana" w:cs="Calibri"/>
          <w:b/>
          <w:bCs/>
          <w:color w:val="000000"/>
          <w:sz w:val="18"/>
          <w:szCs w:val="18"/>
          <w:lang w:eastAsia="en-GB"/>
        </w:rPr>
        <w:t xml:space="preserve"> and as part of </w:t>
      </w:r>
      <w:r w:rsidRPr="002C4DE1">
        <w:rPr>
          <w:rFonts w:ascii="Verdana" w:eastAsia="Times New Roman" w:hAnsi="Verdana" w:cs="Calibri"/>
          <w:b/>
          <w:bCs/>
          <w:color w:val="000000"/>
          <w:sz w:val="18"/>
          <w:szCs w:val="18"/>
          <w:lang w:eastAsia="en-GB"/>
        </w:rPr>
        <w:t>it</w:t>
      </w:r>
      <w:r w:rsidRPr="00937874">
        <w:rPr>
          <w:rFonts w:ascii="Verdana" w:eastAsia="Times New Roman" w:hAnsi="Verdana" w:cs="Calibri"/>
          <w:b/>
          <w:bCs/>
          <w:color w:val="000000"/>
          <w:sz w:val="18"/>
          <w:szCs w:val="18"/>
          <w:lang w:eastAsia="en-GB"/>
        </w:rPr>
        <w:t xml:space="preserve"> these young girls lead the procession whil</w:t>
      </w:r>
      <w:r w:rsidRPr="002C4DE1">
        <w:rPr>
          <w:rFonts w:ascii="Verdana" w:eastAsia="Times New Roman" w:hAnsi="Verdana" w:cs="Calibri"/>
          <w:b/>
          <w:bCs/>
          <w:color w:val="000000"/>
          <w:sz w:val="18"/>
          <w:szCs w:val="18"/>
          <w:lang w:eastAsia="en-GB"/>
        </w:rPr>
        <w:t>e</w:t>
      </w:r>
      <w:r w:rsidRPr="00937874">
        <w:rPr>
          <w:rFonts w:ascii="Verdana" w:eastAsia="Times New Roman" w:hAnsi="Verdana" w:cs="Calibri"/>
          <w:b/>
          <w:bCs/>
          <w:color w:val="000000"/>
          <w:sz w:val="18"/>
          <w:szCs w:val="18"/>
          <w:lang w:eastAsia="en-GB"/>
        </w:rPr>
        <w:t xml:space="preserve"> dancing in their </w:t>
      </w:r>
      <w:r w:rsidRPr="002C4DE1">
        <w:rPr>
          <w:rFonts w:ascii="Verdana" w:eastAsia="Times New Roman" w:hAnsi="Verdana" w:cs="Calibri"/>
          <w:b/>
          <w:bCs/>
          <w:color w:val="000000"/>
          <w:sz w:val="18"/>
          <w:szCs w:val="18"/>
          <w:lang w:eastAsia="en-GB"/>
        </w:rPr>
        <w:t xml:space="preserve">colourful </w:t>
      </w:r>
      <w:r w:rsidRPr="00937874">
        <w:rPr>
          <w:rFonts w:ascii="Verdana" w:eastAsia="Times New Roman" w:hAnsi="Verdana" w:cs="Calibri"/>
          <w:b/>
          <w:bCs/>
          <w:color w:val="000000"/>
          <w:sz w:val="18"/>
          <w:szCs w:val="18"/>
          <w:lang w:eastAsia="en-GB"/>
        </w:rPr>
        <w:t>costumes.</w:t>
      </w:r>
    </w:p>
    <w:p w:rsidR="002C4DE1" w:rsidRPr="00937874"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C4DE1" w:rsidRPr="002C4DE1" w:rsidRDefault="00B5180B" w:rsidP="002C4DE1">
      <w:pPr>
        <w:pStyle w:val="ListParagraph"/>
        <w:numPr>
          <w:ilvl w:val="0"/>
          <w:numId w:val="5"/>
        </w:numPr>
        <w:shd w:val="clear" w:color="auto" w:fill="FFFFFF"/>
        <w:spacing w:line="240" w:lineRule="auto"/>
        <w:ind w:right="465"/>
        <w:jc w:val="both"/>
        <w:rPr>
          <w:rFonts w:ascii="Verdana" w:eastAsia="Times New Roman" w:hAnsi="Verdana" w:cs="Helvetica"/>
          <w:b/>
          <w:bCs/>
          <w:i/>
          <w:color w:val="000000"/>
          <w:sz w:val="18"/>
          <w:szCs w:val="18"/>
          <w:lang w:eastAsia="en-GB"/>
        </w:rPr>
      </w:pPr>
      <w:r w:rsidRPr="00B5180B">
        <w:rPr>
          <w:rFonts w:ascii="Verdana" w:eastAsia="Times New Roman" w:hAnsi="Verdana" w:cs="Calibri"/>
          <w:b/>
          <w:bCs/>
          <w:i/>
          <w:color w:val="000000"/>
          <w:sz w:val="18"/>
          <w:szCs w:val="18"/>
          <w:u w:val="single"/>
          <w:lang w:eastAsia="en-GB"/>
        </w:rPr>
        <w:t>Prostrate</w:t>
      </w:r>
      <w:r>
        <w:rPr>
          <w:rFonts w:ascii="Verdana" w:eastAsia="Times New Roman" w:hAnsi="Verdana" w:cs="Calibri"/>
          <w:b/>
          <w:bCs/>
          <w:i/>
          <w:color w:val="000000"/>
          <w:sz w:val="18"/>
          <w:szCs w:val="18"/>
          <w:lang w:eastAsia="en-GB"/>
        </w:rPr>
        <w:t xml:space="preserve"> Worshippers at </w:t>
      </w:r>
      <w:proofErr w:type="spellStart"/>
      <w:r w:rsidR="002C4DE1">
        <w:rPr>
          <w:rFonts w:ascii="Verdana" w:eastAsia="Times New Roman" w:hAnsi="Verdana" w:cs="Calibri"/>
          <w:b/>
          <w:bCs/>
          <w:i/>
          <w:color w:val="000000"/>
          <w:sz w:val="18"/>
          <w:szCs w:val="18"/>
          <w:lang w:eastAsia="en-GB"/>
        </w:rPr>
        <w:t>Ratha</w:t>
      </w:r>
      <w:proofErr w:type="spellEnd"/>
      <w:r w:rsidR="002C4DE1">
        <w:rPr>
          <w:rFonts w:ascii="Verdana" w:eastAsia="Times New Roman" w:hAnsi="Verdana" w:cs="Calibri"/>
          <w:b/>
          <w:bCs/>
          <w:i/>
          <w:color w:val="000000"/>
          <w:sz w:val="18"/>
          <w:szCs w:val="18"/>
          <w:lang w:eastAsia="en-GB"/>
        </w:rPr>
        <w:t xml:space="preserve"> Y</w:t>
      </w:r>
      <w:r w:rsidR="002C4DE1" w:rsidRPr="002C4DE1">
        <w:rPr>
          <w:rFonts w:ascii="Verdana" w:eastAsia="Times New Roman" w:hAnsi="Verdana" w:cs="Calibri"/>
          <w:b/>
          <w:bCs/>
          <w:i/>
          <w:color w:val="000000"/>
          <w:sz w:val="18"/>
          <w:szCs w:val="18"/>
          <w:lang w:eastAsia="en-GB"/>
        </w:rPr>
        <w:t>atra</w:t>
      </w:r>
      <w:r w:rsidR="008A38E1">
        <w:rPr>
          <w:rFonts w:ascii="Verdana" w:eastAsia="Times New Roman" w:hAnsi="Verdana" w:cs="Calibri"/>
          <w:b/>
          <w:bCs/>
          <w:i/>
          <w:color w:val="000000"/>
          <w:sz w:val="18"/>
          <w:szCs w:val="18"/>
          <w:lang w:eastAsia="en-GB"/>
        </w:rPr>
        <w:t xml:space="preserve"> (or </w:t>
      </w:r>
      <w:proofErr w:type="spellStart"/>
      <w:r w:rsidR="008A38E1">
        <w:rPr>
          <w:rFonts w:ascii="Verdana" w:eastAsia="Times New Roman" w:hAnsi="Verdana" w:cs="Calibri"/>
          <w:b/>
          <w:bCs/>
          <w:i/>
          <w:color w:val="000000"/>
          <w:sz w:val="18"/>
          <w:szCs w:val="18"/>
          <w:lang w:eastAsia="en-GB"/>
        </w:rPr>
        <w:t>Thur</w:t>
      </w:r>
      <w:proofErr w:type="spellEnd"/>
      <w:r w:rsidR="008A38E1">
        <w:rPr>
          <w:rFonts w:ascii="Verdana" w:eastAsia="Times New Roman" w:hAnsi="Verdana" w:cs="Calibri"/>
          <w:b/>
          <w:bCs/>
          <w:i/>
          <w:color w:val="000000"/>
          <w:sz w:val="18"/>
          <w:szCs w:val="18"/>
          <w:lang w:eastAsia="en-GB"/>
        </w:rPr>
        <w:t>) in South West London</w:t>
      </w:r>
    </w:p>
    <w:p w:rsidR="002C4DE1" w:rsidRPr="002C4DE1" w:rsidRDefault="002C4DE1" w:rsidP="002C4DE1">
      <w:pPr>
        <w:shd w:val="clear" w:color="auto" w:fill="FFFFFF"/>
        <w:spacing w:line="240" w:lineRule="auto"/>
        <w:ind w:right="465"/>
        <w:jc w:val="both"/>
        <w:rPr>
          <w:rFonts w:ascii="Verdana" w:eastAsia="Times New Roman" w:hAnsi="Verdana" w:cs="Helvetica"/>
          <w:b/>
          <w:bCs/>
          <w:color w:val="000000"/>
          <w:sz w:val="18"/>
          <w:szCs w:val="18"/>
          <w:lang w:eastAsia="en-GB"/>
        </w:rPr>
      </w:pPr>
      <w:proofErr w:type="spellStart"/>
      <w:r>
        <w:rPr>
          <w:rFonts w:ascii="Verdana" w:eastAsia="Times New Roman" w:hAnsi="Verdana" w:cs="Calibri"/>
          <w:b/>
          <w:bCs/>
          <w:i/>
          <w:color w:val="000000"/>
          <w:sz w:val="18"/>
          <w:szCs w:val="18"/>
          <w:lang w:eastAsia="en-GB"/>
        </w:rPr>
        <w:t>Ratha</w:t>
      </w:r>
      <w:proofErr w:type="spellEnd"/>
      <w:r>
        <w:rPr>
          <w:rFonts w:ascii="Verdana" w:eastAsia="Times New Roman" w:hAnsi="Verdana" w:cs="Calibri"/>
          <w:b/>
          <w:bCs/>
          <w:i/>
          <w:color w:val="000000"/>
          <w:sz w:val="18"/>
          <w:szCs w:val="18"/>
          <w:lang w:eastAsia="en-GB"/>
        </w:rPr>
        <w:t xml:space="preserve"> Y</w:t>
      </w:r>
      <w:r w:rsidRPr="002C4DE1">
        <w:rPr>
          <w:rFonts w:ascii="Verdana" w:eastAsia="Times New Roman" w:hAnsi="Verdana" w:cs="Calibri"/>
          <w:b/>
          <w:bCs/>
          <w:i/>
          <w:color w:val="000000"/>
          <w:sz w:val="18"/>
          <w:szCs w:val="18"/>
          <w:lang w:eastAsia="en-GB"/>
        </w:rPr>
        <w:t>atra</w:t>
      </w:r>
      <w:r w:rsidRPr="002C4DE1">
        <w:rPr>
          <w:rFonts w:ascii="Verdana" w:eastAsia="Times New Roman" w:hAnsi="Verdana" w:cs="Calibri"/>
          <w:b/>
          <w:bCs/>
          <w:color w:val="000000"/>
          <w:sz w:val="18"/>
          <w:szCs w:val="18"/>
          <w:lang w:eastAsia="en-GB"/>
        </w:rPr>
        <w:t xml:space="preserve">, here celebrated in Wimbledon, means ‘chariot journey’.  The festival originated in India and is celebrated by devotees of Krishna. The chariot contains the deities </w:t>
      </w:r>
      <w:proofErr w:type="spellStart"/>
      <w:r w:rsidRPr="002C4DE1">
        <w:rPr>
          <w:rFonts w:ascii="Verdana" w:eastAsia="Times New Roman" w:hAnsi="Verdana" w:cs="Calibri"/>
          <w:b/>
          <w:bCs/>
          <w:color w:val="000000"/>
          <w:sz w:val="18"/>
          <w:szCs w:val="18"/>
          <w:lang w:eastAsia="en-GB"/>
        </w:rPr>
        <w:t>Jagannatha</w:t>
      </w:r>
      <w:proofErr w:type="spellEnd"/>
      <w:r w:rsidRPr="002C4DE1">
        <w:rPr>
          <w:rFonts w:ascii="Verdana" w:eastAsia="Times New Roman" w:hAnsi="Verdana" w:cs="Calibri"/>
          <w:b/>
          <w:bCs/>
          <w:color w:val="000000"/>
          <w:sz w:val="18"/>
          <w:szCs w:val="18"/>
          <w:lang w:eastAsia="en-GB"/>
        </w:rPr>
        <w:t xml:space="preserve">, </w:t>
      </w:r>
      <w:proofErr w:type="spellStart"/>
      <w:r w:rsidRPr="002C4DE1">
        <w:rPr>
          <w:rFonts w:ascii="Verdana" w:eastAsia="Times New Roman" w:hAnsi="Verdana" w:cs="Calibri"/>
          <w:b/>
          <w:bCs/>
          <w:color w:val="000000"/>
          <w:sz w:val="18"/>
          <w:szCs w:val="18"/>
          <w:lang w:eastAsia="en-GB"/>
        </w:rPr>
        <w:t>Baladeva</w:t>
      </w:r>
      <w:proofErr w:type="spellEnd"/>
      <w:r w:rsidRPr="002C4DE1">
        <w:rPr>
          <w:rFonts w:ascii="Verdana" w:eastAsia="Times New Roman" w:hAnsi="Verdana" w:cs="Calibri"/>
          <w:b/>
          <w:bCs/>
          <w:color w:val="000000"/>
          <w:sz w:val="18"/>
          <w:szCs w:val="18"/>
          <w:lang w:eastAsia="en-GB"/>
        </w:rPr>
        <w:t xml:space="preserve"> and Subhadra. Devotees believe that if they </w:t>
      </w:r>
      <w:r w:rsidR="00BC043A">
        <w:rPr>
          <w:rFonts w:ascii="Verdana" w:eastAsia="Times New Roman" w:hAnsi="Verdana" w:cs="Calibri"/>
          <w:b/>
          <w:bCs/>
          <w:color w:val="000000"/>
          <w:sz w:val="18"/>
          <w:szCs w:val="18"/>
          <w:lang w:eastAsia="en-GB"/>
        </w:rPr>
        <w:t>are given</w:t>
      </w:r>
      <w:r w:rsidRPr="002C4DE1">
        <w:rPr>
          <w:rFonts w:ascii="Verdana" w:eastAsia="Times New Roman" w:hAnsi="Verdana" w:cs="Calibri"/>
          <w:b/>
          <w:bCs/>
          <w:color w:val="000000"/>
          <w:sz w:val="18"/>
          <w:szCs w:val="18"/>
          <w:lang w:eastAsia="en-GB"/>
        </w:rPr>
        <w:t xml:space="preserve"> the honour of pulling the ropes of the giant chariot carrying Krishna, then, at the end of this life, they will be granted a </w:t>
      </w:r>
      <w:r>
        <w:rPr>
          <w:rFonts w:ascii="Verdana" w:eastAsia="Times New Roman" w:hAnsi="Verdana" w:cs="Calibri"/>
          <w:b/>
          <w:bCs/>
          <w:color w:val="000000"/>
          <w:sz w:val="18"/>
          <w:szCs w:val="18"/>
          <w:lang w:eastAsia="en-GB"/>
        </w:rPr>
        <w:t xml:space="preserve">secure </w:t>
      </w:r>
      <w:r w:rsidRPr="002C4DE1">
        <w:rPr>
          <w:rFonts w:ascii="Verdana" w:eastAsia="Times New Roman" w:hAnsi="Verdana" w:cs="Calibri"/>
          <w:b/>
          <w:bCs/>
          <w:color w:val="000000"/>
          <w:sz w:val="18"/>
          <w:szCs w:val="18"/>
          <w:lang w:eastAsia="en-GB"/>
        </w:rPr>
        <w:t xml:space="preserve">place in the spiritual world. During the festival some men lie </w:t>
      </w:r>
      <w:r w:rsidR="00B5180B">
        <w:rPr>
          <w:rFonts w:ascii="Verdana" w:eastAsia="Times New Roman" w:hAnsi="Verdana" w:cs="Calibri"/>
          <w:b/>
          <w:bCs/>
          <w:color w:val="000000"/>
          <w:sz w:val="18"/>
          <w:szCs w:val="18"/>
          <w:lang w:eastAsia="en-GB"/>
        </w:rPr>
        <w:t xml:space="preserve">prostrate </w:t>
      </w:r>
      <w:r w:rsidRPr="002C4DE1">
        <w:rPr>
          <w:rFonts w:ascii="Verdana" w:eastAsia="Times New Roman" w:hAnsi="Verdana" w:cs="Calibri"/>
          <w:b/>
          <w:bCs/>
          <w:color w:val="000000"/>
          <w:sz w:val="18"/>
          <w:szCs w:val="18"/>
          <w:lang w:eastAsia="en-GB"/>
        </w:rPr>
        <w:t xml:space="preserve">on the street, rolling </w:t>
      </w:r>
      <w:r>
        <w:rPr>
          <w:rFonts w:ascii="Verdana" w:eastAsia="Times New Roman" w:hAnsi="Verdana" w:cs="Calibri"/>
          <w:b/>
          <w:bCs/>
          <w:color w:val="000000"/>
          <w:sz w:val="18"/>
          <w:szCs w:val="18"/>
          <w:lang w:eastAsia="en-GB"/>
        </w:rPr>
        <w:t xml:space="preserve">dangerously </w:t>
      </w:r>
      <w:r w:rsidRPr="002C4DE1">
        <w:rPr>
          <w:rFonts w:ascii="Verdana" w:eastAsia="Times New Roman" w:hAnsi="Verdana" w:cs="Calibri"/>
          <w:b/>
          <w:bCs/>
          <w:color w:val="000000"/>
          <w:sz w:val="18"/>
          <w:szCs w:val="18"/>
          <w:lang w:eastAsia="en-GB"/>
        </w:rPr>
        <w:t>in front of the main chariot as a mark of respect</w:t>
      </w:r>
      <w:r w:rsidR="00BC043A">
        <w:rPr>
          <w:rFonts w:ascii="Verdana" w:eastAsia="Times New Roman" w:hAnsi="Verdana" w:cs="Calibri"/>
          <w:b/>
          <w:bCs/>
          <w:color w:val="000000"/>
          <w:sz w:val="18"/>
          <w:szCs w:val="18"/>
          <w:lang w:eastAsia="en-GB"/>
        </w:rPr>
        <w:t xml:space="preserve"> for their Lord</w:t>
      </w:r>
      <w:r w:rsidRPr="002C4DE1">
        <w:rPr>
          <w:rFonts w:ascii="Verdana" w:eastAsia="Times New Roman" w:hAnsi="Verdana" w:cs="Calibri"/>
          <w:b/>
          <w:bCs/>
          <w:color w:val="000000"/>
          <w:sz w:val="18"/>
          <w:szCs w:val="18"/>
          <w:lang w:eastAsia="en-GB"/>
        </w:rPr>
        <w:t>.</w:t>
      </w:r>
    </w:p>
    <w:p w:rsidR="00937874" w:rsidRPr="00937874" w:rsidRDefault="00937874" w:rsidP="002C4DE1">
      <w:pPr>
        <w:shd w:val="clear" w:color="auto" w:fill="FFFFFF"/>
        <w:spacing w:line="240" w:lineRule="auto"/>
        <w:ind w:right="465"/>
        <w:jc w:val="both"/>
        <w:rPr>
          <w:rFonts w:ascii="Verdana" w:eastAsia="Times New Roman" w:hAnsi="Verdana" w:cs="Helvetica"/>
          <w:b/>
          <w:bCs/>
          <w:color w:val="000000"/>
          <w:sz w:val="18"/>
          <w:szCs w:val="18"/>
          <w:lang w:eastAsia="en-GB"/>
        </w:rPr>
      </w:pPr>
    </w:p>
    <w:p w:rsidR="002C4DE1" w:rsidRPr="00937874" w:rsidRDefault="002C4DE1" w:rsidP="002C4DE1">
      <w:pPr>
        <w:shd w:val="clear" w:color="auto" w:fill="FFFFFF"/>
        <w:spacing w:after="0" w:line="240" w:lineRule="auto"/>
        <w:ind w:right="465"/>
        <w:jc w:val="both"/>
        <w:rPr>
          <w:rFonts w:ascii="Verdana" w:eastAsia="Times New Roman" w:hAnsi="Verdana" w:cs="Helvetica"/>
          <w:b/>
          <w:bCs/>
          <w:i/>
          <w:color w:val="000000"/>
          <w:sz w:val="18"/>
          <w:szCs w:val="18"/>
          <w:lang w:eastAsia="en-GB"/>
        </w:rPr>
      </w:pPr>
      <w:r w:rsidRPr="00937874">
        <w:rPr>
          <w:rFonts w:ascii="Verdana" w:eastAsia="Times New Roman" w:hAnsi="Verdana" w:cs="Calibri"/>
          <w:b/>
          <w:bCs/>
          <w:i/>
          <w:color w:val="000000"/>
          <w:sz w:val="18"/>
          <w:szCs w:val="18"/>
          <w:lang w:eastAsia="en-GB"/>
        </w:rPr>
        <w:t> </w:t>
      </w:r>
      <w:r w:rsidRPr="002C4DE1">
        <w:rPr>
          <w:rFonts w:ascii="Verdana" w:eastAsia="Times New Roman" w:hAnsi="Verdana" w:cs="Calibri"/>
          <w:b/>
          <w:bCs/>
          <w:i/>
          <w:color w:val="000000"/>
          <w:sz w:val="18"/>
          <w:szCs w:val="18"/>
          <w:lang w:eastAsia="en-GB"/>
        </w:rPr>
        <w:t xml:space="preserve">    </w:t>
      </w:r>
      <w:r w:rsidRPr="00937874">
        <w:rPr>
          <w:rFonts w:ascii="Verdana" w:eastAsia="Times New Roman" w:hAnsi="Verdana" w:cs="Calibri"/>
          <w:b/>
          <w:bCs/>
          <w:i/>
          <w:color w:val="000000"/>
          <w:sz w:val="18"/>
          <w:szCs w:val="18"/>
          <w:lang w:eastAsia="en-GB"/>
        </w:rPr>
        <w:t xml:space="preserve">D.     </w:t>
      </w:r>
      <w:r w:rsidRPr="00937874">
        <w:rPr>
          <w:rFonts w:ascii="Verdana" w:eastAsia="Times New Roman" w:hAnsi="Verdana" w:cs="Times New Roman"/>
          <w:b/>
          <w:bCs/>
          <w:i/>
          <w:color w:val="000000"/>
          <w:sz w:val="18"/>
          <w:szCs w:val="18"/>
          <w:lang w:eastAsia="en-GB"/>
        </w:rPr>
        <w:t xml:space="preserve">Buddhist devotees </w:t>
      </w:r>
      <w:proofErr w:type="gramStart"/>
      <w:r w:rsidRPr="00937874">
        <w:rPr>
          <w:rFonts w:ascii="Verdana" w:eastAsia="Times New Roman" w:hAnsi="Verdana" w:cs="Times New Roman"/>
          <w:b/>
          <w:bCs/>
          <w:i/>
          <w:color w:val="000000"/>
          <w:sz w:val="18"/>
          <w:szCs w:val="18"/>
          <w:u w:val="single"/>
          <w:lang w:eastAsia="en-GB"/>
        </w:rPr>
        <w:t>prostrate</w:t>
      </w:r>
      <w:r w:rsidRPr="00937874">
        <w:rPr>
          <w:rFonts w:ascii="Verdana" w:eastAsia="Times New Roman" w:hAnsi="Verdana" w:cs="Times New Roman"/>
          <w:b/>
          <w:bCs/>
          <w:i/>
          <w:color w:val="000000"/>
          <w:sz w:val="18"/>
          <w:szCs w:val="18"/>
          <w:lang w:eastAsia="en-GB"/>
        </w:rPr>
        <w:t xml:space="preserve"> </w:t>
      </w:r>
      <w:r w:rsidR="008A38E1">
        <w:rPr>
          <w:rFonts w:ascii="Verdana" w:eastAsia="Times New Roman" w:hAnsi="Verdana" w:cs="Times New Roman"/>
          <w:b/>
          <w:bCs/>
          <w:i/>
          <w:color w:val="000000"/>
          <w:sz w:val="18"/>
          <w:szCs w:val="18"/>
          <w:lang w:eastAsia="en-GB"/>
        </w:rPr>
        <w:t xml:space="preserve"> in</w:t>
      </w:r>
      <w:proofErr w:type="gramEnd"/>
      <w:r w:rsidR="008A38E1">
        <w:rPr>
          <w:rFonts w:ascii="Verdana" w:eastAsia="Times New Roman" w:hAnsi="Verdana" w:cs="Times New Roman"/>
          <w:b/>
          <w:bCs/>
          <w:i/>
          <w:color w:val="000000"/>
          <w:sz w:val="18"/>
          <w:szCs w:val="18"/>
          <w:lang w:eastAsia="en-GB"/>
        </w:rPr>
        <w:t xml:space="preserve"> worship </w:t>
      </w:r>
      <w:r w:rsidR="00BC043A">
        <w:rPr>
          <w:rFonts w:ascii="Verdana" w:eastAsia="Times New Roman" w:hAnsi="Verdana" w:cs="Times New Roman"/>
          <w:b/>
          <w:bCs/>
          <w:i/>
          <w:color w:val="000000"/>
          <w:sz w:val="18"/>
          <w:szCs w:val="18"/>
          <w:lang w:eastAsia="en-GB"/>
        </w:rPr>
        <w:t>at Lhasa</w:t>
      </w:r>
    </w:p>
    <w:p w:rsidR="002C4DE1" w:rsidRPr="00937874"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C4DE1" w:rsidRPr="00937874"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r w:rsidRPr="00937874">
        <w:rPr>
          <w:rFonts w:ascii="Verdana" w:eastAsia="Times New Roman" w:hAnsi="Verdana" w:cs="Calibri"/>
          <w:b/>
          <w:bCs/>
          <w:color w:val="000000"/>
          <w:sz w:val="18"/>
          <w:szCs w:val="18"/>
          <w:lang w:eastAsia="en-GB"/>
        </w:rPr>
        <w:t xml:space="preserve">Many of these devotees </w:t>
      </w:r>
      <w:r w:rsidRPr="002C4DE1">
        <w:rPr>
          <w:rFonts w:ascii="Verdana" w:eastAsia="Times New Roman" w:hAnsi="Verdana" w:cs="Calibri"/>
          <w:b/>
          <w:bCs/>
          <w:color w:val="000000"/>
          <w:sz w:val="18"/>
          <w:szCs w:val="18"/>
          <w:lang w:eastAsia="en-GB"/>
        </w:rPr>
        <w:t>in front of the</w:t>
      </w:r>
      <w:r w:rsidRPr="00937874">
        <w:rPr>
          <w:rFonts w:ascii="Verdana" w:eastAsia="Times New Roman" w:hAnsi="Verdana" w:cs="Times New Roman"/>
          <w:b/>
          <w:bCs/>
          <w:color w:val="000000"/>
          <w:sz w:val="18"/>
          <w:szCs w:val="18"/>
          <w:lang w:eastAsia="en-GB"/>
        </w:rPr>
        <w:t xml:space="preserve"> austere </w:t>
      </w:r>
      <w:proofErr w:type="spellStart"/>
      <w:r w:rsidRPr="00937874">
        <w:rPr>
          <w:rFonts w:ascii="Verdana" w:eastAsia="Times New Roman" w:hAnsi="Verdana" w:cs="Times New Roman"/>
          <w:b/>
          <w:bCs/>
          <w:color w:val="000000"/>
          <w:sz w:val="18"/>
          <w:szCs w:val="18"/>
          <w:lang w:eastAsia="en-GB"/>
        </w:rPr>
        <w:t>Jokhang</w:t>
      </w:r>
      <w:proofErr w:type="spellEnd"/>
      <w:r w:rsidRPr="00937874">
        <w:rPr>
          <w:rFonts w:ascii="Verdana" w:eastAsia="Times New Roman" w:hAnsi="Verdana" w:cs="Times New Roman"/>
          <w:b/>
          <w:bCs/>
          <w:color w:val="000000"/>
          <w:sz w:val="18"/>
          <w:szCs w:val="18"/>
          <w:lang w:eastAsia="en-GB"/>
        </w:rPr>
        <w:t xml:space="preserve"> temple</w:t>
      </w:r>
      <w:r w:rsidRPr="002C4DE1">
        <w:rPr>
          <w:rFonts w:ascii="Verdana" w:eastAsia="Times New Roman" w:hAnsi="Verdana" w:cs="Times New Roman"/>
          <w:b/>
          <w:bCs/>
          <w:color w:val="000000"/>
          <w:sz w:val="18"/>
          <w:szCs w:val="18"/>
          <w:lang w:eastAsia="en-GB"/>
        </w:rPr>
        <w:t xml:space="preserve"> in Lhasa</w:t>
      </w:r>
      <w:r w:rsidRPr="00937874">
        <w:rPr>
          <w:rFonts w:ascii="Verdana" w:eastAsia="Times New Roman" w:hAnsi="Verdana" w:cs="Times New Roman"/>
          <w:b/>
          <w:bCs/>
          <w:i/>
          <w:color w:val="000000"/>
          <w:sz w:val="18"/>
          <w:szCs w:val="18"/>
          <w:lang w:eastAsia="en-GB"/>
        </w:rPr>
        <w:t xml:space="preserve"> </w:t>
      </w:r>
      <w:r w:rsidRPr="00937874">
        <w:rPr>
          <w:rFonts w:ascii="Verdana" w:eastAsia="Times New Roman" w:hAnsi="Verdana" w:cs="Calibri"/>
          <w:b/>
          <w:bCs/>
          <w:color w:val="000000"/>
          <w:sz w:val="18"/>
          <w:szCs w:val="18"/>
          <w:lang w:eastAsia="en-GB"/>
        </w:rPr>
        <w:t xml:space="preserve">are Buddhist pilgrims who have taken </w:t>
      </w:r>
      <w:r w:rsidRPr="002C4DE1">
        <w:rPr>
          <w:rFonts w:ascii="Verdana" w:eastAsia="Times New Roman" w:hAnsi="Verdana" w:cs="Calibri"/>
          <w:b/>
          <w:bCs/>
          <w:color w:val="000000"/>
          <w:sz w:val="18"/>
          <w:szCs w:val="18"/>
          <w:lang w:eastAsia="en-GB"/>
        </w:rPr>
        <w:t>several</w:t>
      </w:r>
      <w:r w:rsidRPr="00937874">
        <w:rPr>
          <w:rFonts w:ascii="Verdana" w:eastAsia="Times New Roman" w:hAnsi="Verdana" w:cs="Calibri"/>
          <w:b/>
          <w:bCs/>
          <w:color w:val="000000"/>
          <w:sz w:val="18"/>
          <w:szCs w:val="18"/>
          <w:lang w:eastAsia="en-GB"/>
        </w:rPr>
        <w:t xml:space="preserve"> months </w:t>
      </w:r>
      <w:r w:rsidRPr="002C4DE1">
        <w:rPr>
          <w:rFonts w:ascii="Verdana" w:eastAsia="Times New Roman" w:hAnsi="Verdana" w:cs="Calibri"/>
          <w:b/>
          <w:bCs/>
          <w:color w:val="000000"/>
          <w:sz w:val="18"/>
          <w:szCs w:val="18"/>
          <w:lang w:eastAsia="en-GB"/>
        </w:rPr>
        <w:t>on their journey</w:t>
      </w:r>
      <w:r w:rsidRPr="00937874">
        <w:rPr>
          <w:rFonts w:ascii="Verdana" w:eastAsia="Times New Roman" w:hAnsi="Verdana" w:cs="Calibri"/>
          <w:b/>
          <w:bCs/>
          <w:color w:val="000000"/>
          <w:sz w:val="18"/>
          <w:szCs w:val="18"/>
          <w:lang w:eastAsia="en-GB"/>
        </w:rPr>
        <w:t xml:space="preserve"> to </w:t>
      </w:r>
      <w:r w:rsidR="00BC043A">
        <w:rPr>
          <w:rFonts w:ascii="Verdana" w:eastAsia="Times New Roman" w:hAnsi="Verdana" w:cs="Calibri"/>
          <w:b/>
          <w:bCs/>
          <w:color w:val="000000"/>
          <w:sz w:val="18"/>
          <w:szCs w:val="18"/>
          <w:lang w:eastAsia="en-GB"/>
        </w:rPr>
        <w:t>the capital city of Tibet</w:t>
      </w:r>
      <w:r w:rsidRPr="00937874">
        <w:rPr>
          <w:rFonts w:ascii="Verdana" w:eastAsia="Times New Roman" w:hAnsi="Verdana" w:cs="Calibri"/>
          <w:b/>
          <w:bCs/>
          <w:color w:val="000000"/>
          <w:sz w:val="18"/>
          <w:szCs w:val="18"/>
          <w:lang w:eastAsia="en-GB"/>
        </w:rPr>
        <w:t xml:space="preserve">. They have literally prostrated themselves after each step, </w:t>
      </w:r>
      <w:r w:rsidRPr="002C4DE1">
        <w:rPr>
          <w:rFonts w:ascii="Verdana" w:eastAsia="Times New Roman" w:hAnsi="Verdana" w:cs="Calibri"/>
          <w:b/>
          <w:bCs/>
          <w:color w:val="000000"/>
          <w:sz w:val="18"/>
          <w:szCs w:val="18"/>
          <w:lang w:eastAsia="en-GB"/>
        </w:rPr>
        <w:t xml:space="preserve">so that </w:t>
      </w:r>
      <w:r w:rsidRPr="00937874">
        <w:rPr>
          <w:rFonts w:ascii="Verdana" w:eastAsia="Times New Roman" w:hAnsi="Verdana" w:cs="Calibri"/>
          <w:b/>
          <w:bCs/>
          <w:color w:val="000000"/>
          <w:sz w:val="18"/>
          <w:szCs w:val="18"/>
          <w:lang w:eastAsia="en-GB"/>
        </w:rPr>
        <w:t xml:space="preserve">the distance achieved </w:t>
      </w:r>
      <w:r w:rsidRPr="002C4DE1">
        <w:rPr>
          <w:rFonts w:ascii="Verdana" w:eastAsia="Times New Roman" w:hAnsi="Verdana" w:cs="Calibri"/>
          <w:b/>
          <w:bCs/>
          <w:color w:val="000000"/>
          <w:sz w:val="18"/>
          <w:szCs w:val="18"/>
          <w:lang w:eastAsia="en-GB"/>
        </w:rPr>
        <w:t xml:space="preserve">with each movement </w:t>
      </w:r>
      <w:r w:rsidRPr="00937874">
        <w:rPr>
          <w:rFonts w:ascii="Verdana" w:eastAsia="Times New Roman" w:hAnsi="Verdana" w:cs="Calibri"/>
          <w:b/>
          <w:bCs/>
          <w:color w:val="000000"/>
          <w:sz w:val="18"/>
          <w:szCs w:val="18"/>
          <w:lang w:eastAsia="en-GB"/>
        </w:rPr>
        <w:t xml:space="preserve">is their </w:t>
      </w:r>
      <w:r w:rsidRPr="002C4DE1">
        <w:rPr>
          <w:rFonts w:ascii="Verdana" w:eastAsia="Times New Roman" w:hAnsi="Verdana" w:cs="Calibri"/>
          <w:b/>
          <w:bCs/>
          <w:color w:val="000000"/>
          <w:sz w:val="18"/>
          <w:szCs w:val="18"/>
          <w:lang w:eastAsia="en-GB"/>
        </w:rPr>
        <w:t xml:space="preserve">full </w:t>
      </w:r>
      <w:r w:rsidRPr="00937874">
        <w:rPr>
          <w:rFonts w:ascii="Verdana" w:eastAsia="Times New Roman" w:hAnsi="Verdana" w:cs="Calibri"/>
          <w:b/>
          <w:bCs/>
          <w:color w:val="000000"/>
          <w:sz w:val="18"/>
          <w:szCs w:val="18"/>
          <w:lang w:eastAsia="en-GB"/>
        </w:rPr>
        <w:t xml:space="preserve">body length. Many </w:t>
      </w:r>
      <w:r w:rsidRPr="002C4DE1">
        <w:rPr>
          <w:rFonts w:ascii="Verdana" w:eastAsia="Times New Roman" w:hAnsi="Verdana" w:cs="Calibri"/>
          <w:b/>
          <w:bCs/>
          <w:color w:val="000000"/>
          <w:sz w:val="18"/>
          <w:szCs w:val="18"/>
          <w:lang w:eastAsia="en-GB"/>
        </w:rPr>
        <w:t>are helped by the use of</w:t>
      </w:r>
      <w:r w:rsidRPr="00937874">
        <w:rPr>
          <w:rFonts w:ascii="Verdana" w:eastAsia="Times New Roman" w:hAnsi="Verdana" w:cs="Calibri"/>
          <w:b/>
          <w:bCs/>
          <w:color w:val="000000"/>
          <w:sz w:val="18"/>
          <w:szCs w:val="18"/>
          <w:lang w:eastAsia="en-GB"/>
        </w:rPr>
        <w:t xml:space="preserve"> knee padding and hand coverings.</w:t>
      </w:r>
    </w:p>
    <w:p w:rsidR="002C4DE1" w:rsidRPr="00937874"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r w:rsidRPr="00937874">
        <w:rPr>
          <w:rFonts w:ascii="Verdana" w:eastAsia="Times New Roman" w:hAnsi="Verdana" w:cs="Calibri"/>
          <w:b/>
          <w:bCs/>
          <w:color w:val="000000"/>
          <w:sz w:val="18"/>
          <w:szCs w:val="18"/>
          <w:lang w:eastAsia="en-GB"/>
        </w:rPr>
        <w:t> </w:t>
      </w:r>
    </w:p>
    <w:p w:rsidR="00937874" w:rsidRDefault="00937874"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C4DE1" w:rsidRPr="002C4DE1" w:rsidRDefault="008A38E1" w:rsidP="002C4DE1">
      <w:pPr>
        <w:pStyle w:val="ListParagraph"/>
        <w:numPr>
          <w:ilvl w:val="0"/>
          <w:numId w:val="7"/>
        </w:numPr>
        <w:shd w:val="clear" w:color="auto" w:fill="FFFFFF"/>
        <w:spacing w:line="240" w:lineRule="auto"/>
        <w:ind w:right="465"/>
        <w:jc w:val="both"/>
        <w:rPr>
          <w:rFonts w:ascii="Verdana" w:eastAsia="Times New Roman" w:hAnsi="Verdana" w:cs="Helvetica"/>
          <w:b/>
          <w:bCs/>
          <w:color w:val="000000"/>
          <w:sz w:val="18"/>
          <w:szCs w:val="18"/>
          <w:lang w:eastAsia="en-GB"/>
        </w:rPr>
      </w:pPr>
      <w:r>
        <w:rPr>
          <w:rFonts w:ascii="Verdana" w:eastAsia="Times New Roman" w:hAnsi="Verdana" w:cs="Calibri"/>
          <w:b/>
          <w:bCs/>
          <w:i/>
          <w:iCs/>
          <w:color w:val="000000"/>
          <w:sz w:val="18"/>
          <w:szCs w:val="18"/>
          <w:lang w:eastAsia="en-GB"/>
        </w:rPr>
        <w:t>Believer’s B</w:t>
      </w:r>
      <w:r w:rsidR="002C4DE1" w:rsidRPr="002C4DE1">
        <w:rPr>
          <w:rFonts w:ascii="Verdana" w:eastAsia="Times New Roman" w:hAnsi="Verdana" w:cs="Calibri"/>
          <w:b/>
          <w:bCs/>
          <w:i/>
          <w:iCs/>
          <w:color w:val="000000"/>
          <w:sz w:val="18"/>
          <w:szCs w:val="18"/>
          <w:lang w:eastAsia="en-GB"/>
        </w:rPr>
        <w:t>aptism</w:t>
      </w:r>
      <w:r>
        <w:rPr>
          <w:rFonts w:ascii="Verdana" w:eastAsia="Times New Roman" w:hAnsi="Verdana" w:cs="Calibri"/>
          <w:b/>
          <w:bCs/>
          <w:i/>
          <w:iCs/>
          <w:color w:val="000000"/>
          <w:sz w:val="18"/>
          <w:szCs w:val="18"/>
          <w:lang w:eastAsia="en-GB"/>
        </w:rPr>
        <w:t xml:space="preserve"> </w:t>
      </w:r>
      <w:r w:rsidR="00CF060B">
        <w:rPr>
          <w:rFonts w:ascii="Verdana" w:eastAsia="Times New Roman" w:hAnsi="Verdana" w:cs="Calibri"/>
          <w:b/>
          <w:bCs/>
          <w:i/>
          <w:iCs/>
          <w:color w:val="000000"/>
          <w:sz w:val="18"/>
          <w:szCs w:val="18"/>
          <w:lang w:eastAsia="en-GB"/>
        </w:rPr>
        <w:t xml:space="preserve">by </w:t>
      </w:r>
      <w:r w:rsidR="00CF060B" w:rsidRPr="00CF060B">
        <w:rPr>
          <w:rFonts w:ascii="Verdana" w:eastAsia="Times New Roman" w:hAnsi="Verdana" w:cs="Calibri"/>
          <w:b/>
          <w:bCs/>
          <w:i/>
          <w:iCs/>
          <w:color w:val="000000"/>
          <w:sz w:val="18"/>
          <w:szCs w:val="18"/>
          <w:u w:val="single"/>
          <w:lang w:eastAsia="en-GB"/>
        </w:rPr>
        <w:t>immersion and resurrection</w:t>
      </w:r>
      <w:r w:rsidR="00CF060B">
        <w:rPr>
          <w:rFonts w:ascii="Verdana" w:eastAsia="Times New Roman" w:hAnsi="Verdana" w:cs="Calibri"/>
          <w:b/>
          <w:bCs/>
          <w:i/>
          <w:iCs/>
          <w:color w:val="000000"/>
          <w:sz w:val="18"/>
          <w:szCs w:val="18"/>
          <w:lang w:eastAsia="en-GB"/>
        </w:rPr>
        <w:t xml:space="preserve"> </w:t>
      </w:r>
      <w:r>
        <w:rPr>
          <w:rFonts w:ascii="Verdana" w:eastAsia="Times New Roman" w:hAnsi="Verdana" w:cs="Calibri"/>
          <w:b/>
          <w:bCs/>
          <w:i/>
          <w:iCs/>
          <w:color w:val="000000"/>
          <w:sz w:val="18"/>
          <w:szCs w:val="18"/>
          <w:lang w:eastAsia="en-GB"/>
        </w:rPr>
        <w:t>in a South London Baptist Church</w:t>
      </w:r>
    </w:p>
    <w:p w:rsidR="002C4DE1" w:rsidRPr="00937874"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C4DE1" w:rsidRPr="00937874" w:rsidRDefault="002C4DE1" w:rsidP="002C4DE1">
      <w:pPr>
        <w:shd w:val="clear" w:color="auto" w:fill="FFFFFF"/>
        <w:spacing w:line="240" w:lineRule="auto"/>
        <w:ind w:right="465"/>
        <w:jc w:val="both"/>
        <w:rPr>
          <w:rFonts w:ascii="Verdana" w:eastAsia="Times New Roman" w:hAnsi="Verdana" w:cs="Helvetica"/>
          <w:b/>
          <w:bCs/>
          <w:color w:val="000000"/>
          <w:sz w:val="18"/>
          <w:szCs w:val="18"/>
          <w:lang w:eastAsia="en-GB"/>
        </w:rPr>
      </w:pPr>
      <w:r w:rsidRPr="00937874">
        <w:rPr>
          <w:rFonts w:ascii="Verdana" w:eastAsia="Times New Roman" w:hAnsi="Verdana" w:cs="Calibri"/>
          <w:b/>
          <w:bCs/>
          <w:color w:val="000000"/>
          <w:sz w:val="18"/>
          <w:szCs w:val="18"/>
          <w:lang w:eastAsia="en-GB"/>
        </w:rPr>
        <w:t>A</w:t>
      </w:r>
      <w:r w:rsidRPr="002C4DE1">
        <w:rPr>
          <w:rFonts w:ascii="Verdana" w:eastAsia="Times New Roman" w:hAnsi="Verdana" w:cs="Calibri"/>
          <w:b/>
          <w:bCs/>
          <w:color w:val="000000"/>
          <w:sz w:val="18"/>
          <w:szCs w:val="18"/>
          <w:lang w:eastAsia="en-GB"/>
        </w:rPr>
        <w:t xml:space="preserve"> mature believer</w:t>
      </w:r>
      <w:r w:rsidRPr="00937874">
        <w:rPr>
          <w:rFonts w:ascii="Verdana" w:eastAsia="Times New Roman" w:hAnsi="Verdana" w:cs="Calibri"/>
          <w:b/>
          <w:bCs/>
          <w:color w:val="000000"/>
          <w:sz w:val="18"/>
          <w:szCs w:val="18"/>
          <w:lang w:eastAsia="en-GB"/>
        </w:rPr>
        <w:t xml:space="preserve"> has made the decision to be baptised and</w:t>
      </w:r>
      <w:r w:rsidRPr="002C4DE1">
        <w:rPr>
          <w:rFonts w:ascii="Verdana" w:eastAsia="Times New Roman" w:hAnsi="Verdana" w:cs="Calibri"/>
          <w:b/>
          <w:bCs/>
          <w:color w:val="000000"/>
          <w:sz w:val="18"/>
          <w:szCs w:val="18"/>
          <w:lang w:eastAsia="en-GB"/>
        </w:rPr>
        <w:t xml:space="preserve"> to</w:t>
      </w:r>
      <w:r w:rsidRPr="00937874">
        <w:rPr>
          <w:rFonts w:ascii="Verdana" w:eastAsia="Times New Roman" w:hAnsi="Verdana" w:cs="Calibri"/>
          <w:b/>
          <w:bCs/>
          <w:color w:val="000000"/>
          <w:sz w:val="18"/>
          <w:szCs w:val="18"/>
          <w:lang w:eastAsia="en-GB"/>
        </w:rPr>
        <w:t xml:space="preserve"> live as a Christian.  He is </w:t>
      </w:r>
      <w:r>
        <w:rPr>
          <w:rFonts w:ascii="Verdana" w:eastAsia="Times New Roman" w:hAnsi="Verdana" w:cs="Calibri"/>
          <w:b/>
          <w:bCs/>
          <w:color w:val="000000"/>
          <w:sz w:val="18"/>
          <w:szCs w:val="18"/>
          <w:lang w:eastAsia="en-GB"/>
        </w:rPr>
        <w:t xml:space="preserve">undergoing </w:t>
      </w:r>
      <w:r w:rsidRPr="002C4DE1">
        <w:rPr>
          <w:rFonts w:ascii="Verdana" w:eastAsia="Times New Roman" w:hAnsi="Verdana" w:cs="Calibri"/>
          <w:b/>
          <w:bCs/>
          <w:color w:val="000000"/>
          <w:sz w:val="18"/>
          <w:szCs w:val="18"/>
          <w:lang w:eastAsia="en-GB"/>
        </w:rPr>
        <w:t>Believer’s B</w:t>
      </w:r>
      <w:r w:rsidRPr="00937874">
        <w:rPr>
          <w:rFonts w:ascii="Verdana" w:eastAsia="Times New Roman" w:hAnsi="Verdana" w:cs="Calibri"/>
          <w:b/>
          <w:bCs/>
          <w:color w:val="000000"/>
          <w:sz w:val="18"/>
          <w:szCs w:val="18"/>
          <w:lang w:eastAsia="en-GB"/>
        </w:rPr>
        <w:t xml:space="preserve">aptism, </w:t>
      </w:r>
      <w:r w:rsidRPr="002C4DE1">
        <w:rPr>
          <w:rFonts w:ascii="Verdana" w:eastAsia="Times New Roman" w:hAnsi="Verdana" w:cs="Calibri"/>
          <w:b/>
          <w:bCs/>
          <w:color w:val="000000"/>
          <w:sz w:val="18"/>
          <w:szCs w:val="18"/>
          <w:lang w:eastAsia="en-GB"/>
        </w:rPr>
        <w:t xml:space="preserve">and is </w:t>
      </w:r>
      <w:r w:rsidRPr="00937874">
        <w:rPr>
          <w:rFonts w:ascii="Verdana" w:eastAsia="Times New Roman" w:hAnsi="Verdana" w:cs="Calibri"/>
          <w:b/>
          <w:bCs/>
          <w:color w:val="000000"/>
          <w:sz w:val="18"/>
          <w:szCs w:val="18"/>
          <w:lang w:eastAsia="en-GB"/>
        </w:rPr>
        <w:t>submerged in</w:t>
      </w:r>
      <w:r w:rsidRPr="002C4DE1">
        <w:rPr>
          <w:rFonts w:ascii="Verdana" w:eastAsia="Times New Roman" w:hAnsi="Verdana" w:cs="Calibri"/>
          <w:b/>
          <w:bCs/>
          <w:color w:val="000000"/>
          <w:sz w:val="18"/>
          <w:szCs w:val="18"/>
          <w:lang w:eastAsia="en-GB"/>
        </w:rPr>
        <w:t xml:space="preserve"> </w:t>
      </w:r>
      <w:r w:rsidRPr="00937874">
        <w:rPr>
          <w:rFonts w:ascii="Verdana" w:eastAsia="Times New Roman" w:hAnsi="Verdana" w:cs="Calibri"/>
          <w:b/>
          <w:bCs/>
          <w:color w:val="000000"/>
          <w:sz w:val="18"/>
          <w:szCs w:val="18"/>
          <w:lang w:eastAsia="en-GB"/>
        </w:rPr>
        <w:t xml:space="preserve">water in the same way </w:t>
      </w:r>
      <w:r w:rsidRPr="002C4DE1">
        <w:rPr>
          <w:rFonts w:ascii="Verdana" w:eastAsia="Times New Roman" w:hAnsi="Verdana" w:cs="Calibri"/>
          <w:b/>
          <w:bCs/>
          <w:color w:val="000000"/>
          <w:sz w:val="18"/>
          <w:szCs w:val="18"/>
          <w:lang w:eastAsia="en-GB"/>
        </w:rPr>
        <w:t>that</w:t>
      </w:r>
      <w:r w:rsidRPr="00937874">
        <w:rPr>
          <w:rFonts w:ascii="Verdana" w:eastAsia="Times New Roman" w:hAnsi="Verdana" w:cs="Calibri"/>
          <w:b/>
          <w:bCs/>
          <w:color w:val="000000"/>
          <w:sz w:val="18"/>
          <w:szCs w:val="18"/>
          <w:lang w:eastAsia="en-GB"/>
        </w:rPr>
        <w:t xml:space="preserve"> Jesus was </w:t>
      </w:r>
      <w:r w:rsidRPr="002C4DE1">
        <w:rPr>
          <w:rFonts w:ascii="Verdana" w:eastAsia="Times New Roman" w:hAnsi="Verdana" w:cs="Calibri"/>
          <w:b/>
          <w:bCs/>
          <w:color w:val="000000"/>
          <w:sz w:val="18"/>
          <w:szCs w:val="18"/>
          <w:lang w:eastAsia="en-GB"/>
        </w:rPr>
        <w:t xml:space="preserve">2,000 years ago </w:t>
      </w:r>
      <w:r w:rsidRPr="00937874">
        <w:rPr>
          <w:rFonts w:ascii="Verdana" w:eastAsia="Times New Roman" w:hAnsi="Verdana" w:cs="Calibri"/>
          <w:b/>
          <w:bCs/>
          <w:color w:val="000000"/>
          <w:sz w:val="18"/>
          <w:szCs w:val="18"/>
          <w:lang w:eastAsia="en-GB"/>
        </w:rPr>
        <w:t>when he was baptised in the river Jordan</w:t>
      </w:r>
      <w:r w:rsidR="00B5180B">
        <w:rPr>
          <w:rFonts w:ascii="Verdana" w:eastAsia="Times New Roman" w:hAnsi="Verdana" w:cs="Calibri"/>
          <w:b/>
          <w:bCs/>
          <w:color w:val="000000"/>
          <w:sz w:val="18"/>
          <w:szCs w:val="18"/>
          <w:lang w:eastAsia="en-GB"/>
        </w:rPr>
        <w:t>, and then hauled erect to signify</w:t>
      </w:r>
      <w:r w:rsidRPr="00937874">
        <w:rPr>
          <w:rFonts w:ascii="Verdana" w:eastAsia="Times New Roman" w:hAnsi="Verdana" w:cs="Calibri"/>
          <w:b/>
          <w:bCs/>
          <w:color w:val="000000"/>
          <w:sz w:val="18"/>
          <w:szCs w:val="18"/>
          <w:lang w:eastAsia="en-GB"/>
        </w:rPr>
        <w:t xml:space="preserve"> the end of his old life and the beginning of </w:t>
      </w:r>
      <w:r w:rsidRPr="002C4DE1">
        <w:rPr>
          <w:rFonts w:ascii="Verdana" w:eastAsia="Times New Roman" w:hAnsi="Verdana" w:cs="Calibri"/>
          <w:b/>
          <w:bCs/>
          <w:color w:val="000000"/>
          <w:sz w:val="18"/>
          <w:szCs w:val="18"/>
          <w:lang w:eastAsia="en-GB"/>
        </w:rPr>
        <w:t xml:space="preserve">his </w:t>
      </w:r>
      <w:r w:rsidRPr="00937874">
        <w:rPr>
          <w:rFonts w:ascii="Verdana" w:eastAsia="Times New Roman" w:hAnsi="Verdana" w:cs="Calibri"/>
          <w:b/>
          <w:bCs/>
          <w:color w:val="000000"/>
          <w:sz w:val="18"/>
          <w:szCs w:val="18"/>
          <w:lang w:eastAsia="en-GB"/>
        </w:rPr>
        <w:t xml:space="preserve">new </w:t>
      </w:r>
      <w:r w:rsidR="00B5180B">
        <w:rPr>
          <w:rFonts w:ascii="Verdana" w:eastAsia="Times New Roman" w:hAnsi="Verdana" w:cs="Calibri"/>
          <w:b/>
          <w:bCs/>
          <w:color w:val="000000"/>
          <w:sz w:val="18"/>
          <w:szCs w:val="18"/>
          <w:lang w:eastAsia="en-GB"/>
        </w:rPr>
        <w:t>one</w:t>
      </w:r>
      <w:r w:rsidRPr="00937874">
        <w:rPr>
          <w:rFonts w:ascii="Verdana" w:eastAsia="Times New Roman" w:hAnsi="Verdana" w:cs="Calibri"/>
          <w:b/>
          <w:bCs/>
          <w:color w:val="000000"/>
          <w:sz w:val="18"/>
          <w:szCs w:val="18"/>
          <w:lang w:eastAsia="en-GB"/>
        </w:rPr>
        <w:t xml:space="preserve"> </w:t>
      </w:r>
      <w:r w:rsidRPr="002C4DE1">
        <w:rPr>
          <w:rFonts w:ascii="Verdana" w:eastAsia="Times New Roman" w:hAnsi="Verdana" w:cs="Calibri"/>
          <w:b/>
          <w:bCs/>
          <w:color w:val="000000"/>
          <w:sz w:val="18"/>
          <w:szCs w:val="18"/>
          <w:lang w:eastAsia="en-GB"/>
        </w:rPr>
        <w:t xml:space="preserve">as a follower of </w:t>
      </w:r>
      <w:r w:rsidRPr="00937874">
        <w:rPr>
          <w:rFonts w:ascii="Verdana" w:eastAsia="Times New Roman" w:hAnsi="Verdana" w:cs="Calibri"/>
          <w:b/>
          <w:bCs/>
          <w:color w:val="000000"/>
          <w:sz w:val="18"/>
          <w:szCs w:val="18"/>
          <w:lang w:eastAsia="en-GB"/>
        </w:rPr>
        <w:t xml:space="preserve">Jesus.  Baptist and Pentecostal churches, and some Anglican </w:t>
      </w:r>
      <w:r w:rsidRPr="002C4DE1">
        <w:rPr>
          <w:rFonts w:ascii="Verdana" w:eastAsia="Times New Roman" w:hAnsi="Verdana" w:cs="Calibri"/>
          <w:b/>
          <w:bCs/>
          <w:color w:val="000000"/>
          <w:sz w:val="18"/>
          <w:szCs w:val="18"/>
          <w:lang w:eastAsia="en-GB"/>
        </w:rPr>
        <w:t>ones</w:t>
      </w:r>
      <w:r w:rsidRPr="00937874">
        <w:rPr>
          <w:rFonts w:ascii="Verdana" w:eastAsia="Times New Roman" w:hAnsi="Verdana" w:cs="Calibri"/>
          <w:b/>
          <w:bCs/>
          <w:color w:val="000000"/>
          <w:sz w:val="18"/>
          <w:szCs w:val="18"/>
          <w:lang w:eastAsia="en-GB"/>
        </w:rPr>
        <w:t xml:space="preserve">, </w:t>
      </w:r>
      <w:r w:rsidRPr="002C4DE1">
        <w:rPr>
          <w:rFonts w:ascii="Verdana" w:eastAsia="Times New Roman" w:hAnsi="Verdana" w:cs="Calibri"/>
          <w:b/>
          <w:bCs/>
          <w:color w:val="000000"/>
          <w:sz w:val="18"/>
          <w:szCs w:val="18"/>
          <w:lang w:eastAsia="en-GB"/>
        </w:rPr>
        <w:t xml:space="preserve">still </w:t>
      </w:r>
      <w:r w:rsidRPr="00937874">
        <w:rPr>
          <w:rFonts w:ascii="Verdana" w:eastAsia="Times New Roman" w:hAnsi="Verdana" w:cs="Calibri"/>
          <w:b/>
          <w:bCs/>
          <w:color w:val="000000"/>
          <w:sz w:val="18"/>
          <w:szCs w:val="18"/>
          <w:lang w:eastAsia="en-GB"/>
        </w:rPr>
        <w:t>practise Believer’s Baptism</w:t>
      </w:r>
      <w:r w:rsidRPr="002C4DE1">
        <w:rPr>
          <w:rFonts w:ascii="Verdana" w:eastAsia="Times New Roman" w:hAnsi="Verdana" w:cs="Calibri"/>
          <w:b/>
          <w:bCs/>
          <w:color w:val="000000"/>
          <w:sz w:val="18"/>
          <w:szCs w:val="18"/>
          <w:lang w:eastAsia="en-GB"/>
        </w:rPr>
        <w:t xml:space="preserve"> today</w:t>
      </w:r>
      <w:r w:rsidRPr="00937874">
        <w:rPr>
          <w:rFonts w:ascii="Verdana" w:eastAsia="Times New Roman" w:hAnsi="Verdana" w:cs="Calibri"/>
          <w:b/>
          <w:bCs/>
          <w:color w:val="000000"/>
          <w:sz w:val="18"/>
          <w:szCs w:val="18"/>
          <w:lang w:eastAsia="en-GB"/>
        </w:rPr>
        <w:t>.</w:t>
      </w:r>
    </w:p>
    <w:p w:rsidR="002C4DE1"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844F59" w:rsidRDefault="00844F59"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844F59" w:rsidRDefault="00844F59"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844F59" w:rsidRDefault="00844F59"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844F59" w:rsidRDefault="00844F59"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844F59" w:rsidRPr="00937874" w:rsidRDefault="00844F59"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844F59" w:rsidRPr="00844F59" w:rsidRDefault="00844F59" w:rsidP="00844F59">
      <w:pPr>
        <w:pStyle w:val="ListParagraph"/>
        <w:shd w:val="clear" w:color="auto" w:fill="FFFFFF"/>
        <w:spacing w:after="0" w:line="240" w:lineRule="auto"/>
        <w:ind w:right="465"/>
        <w:jc w:val="both"/>
        <w:rPr>
          <w:rFonts w:ascii="Verdana" w:eastAsia="Times New Roman" w:hAnsi="Verdana" w:cs="Helvetica"/>
          <w:b/>
          <w:bCs/>
          <w:i/>
          <w:color w:val="000000"/>
          <w:sz w:val="18"/>
          <w:szCs w:val="18"/>
          <w:lang w:eastAsia="en-GB"/>
        </w:rPr>
      </w:pPr>
    </w:p>
    <w:p w:rsidR="002C4DE1" w:rsidRPr="002C4DE1" w:rsidRDefault="003F5726" w:rsidP="002C4DE1">
      <w:pPr>
        <w:pStyle w:val="ListParagraph"/>
        <w:numPr>
          <w:ilvl w:val="0"/>
          <w:numId w:val="7"/>
        </w:numPr>
        <w:shd w:val="clear" w:color="auto" w:fill="FFFFFF"/>
        <w:spacing w:after="0" w:line="240" w:lineRule="auto"/>
        <w:ind w:right="465"/>
        <w:jc w:val="both"/>
        <w:rPr>
          <w:rFonts w:ascii="Verdana" w:eastAsia="Times New Roman" w:hAnsi="Verdana" w:cs="Helvetica"/>
          <w:b/>
          <w:bCs/>
          <w:i/>
          <w:color w:val="000000"/>
          <w:sz w:val="18"/>
          <w:szCs w:val="18"/>
          <w:lang w:eastAsia="en-GB"/>
        </w:rPr>
      </w:pPr>
      <w:r w:rsidRPr="003F5726">
        <w:rPr>
          <w:rFonts w:ascii="Verdana" w:eastAsia="Times New Roman" w:hAnsi="Verdana" w:cs="Times New Roman"/>
          <w:b/>
          <w:bCs/>
          <w:i/>
          <w:color w:val="000000"/>
          <w:sz w:val="18"/>
          <w:szCs w:val="18"/>
          <w:u w:val="single"/>
          <w:lang w:eastAsia="en-GB"/>
        </w:rPr>
        <w:lastRenderedPageBreak/>
        <w:t>S</w:t>
      </w:r>
      <w:r w:rsidR="00B5180B" w:rsidRPr="003F5726">
        <w:rPr>
          <w:rFonts w:ascii="Verdana" w:eastAsia="Times New Roman" w:hAnsi="Verdana" w:cs="Times New Roman"/>
          <w:b/>
          <w:bCs/>
          <w:i/>
          <w:color w:val="000000"/>
          <w:sz w:val="18"/>
          <w:szCs w:val="18"/>
          <w:u w:val="single"/>
          <w:lang w:eastAsia="en-GB"/>
        </w:rPr>
        <w:t xml:space="preserve">tanding </w:t>
      </w:r>
      <w:r w:rsidRPr="003F5726">
        <w:rPr>
          <w:rFonts w:ascii="Verdana" w:eastAsia="Times New Roman" w:hAnsi="Verdana" w:cs="Times New Roman"/>
          <w:b/>
          <w:bCs/>
          <w:i/>
          <w:color w:val="000000"/>
          <w:sz w:val="18"/>
          <w:szCs w:val="18"/>
          <w:u w:val="single"/>
          <w:lang w:eastAsia="en-GB"/>
        </w:rPr>
        <w:t>erect</w:t>
      </w:r>
      <w:r>
        <w:rPr>
          <w:rFonts w:ascii="Verdana" w:eastAsia="Times New Roman" w:hAnsi="Verdana" w:cs="Times New Roman"/>
          <w:b/>
          <w:bCs/>
          <w:i/>
          <w:color w:val="000000"/>
          <w:sz w:val="18"/>
          <w:szCs w:val="18"/>
          <w:lang w:eastAsia="en-GB"/>
        </w:rPr>
        <w:t xml:space="preserve"> – a </w:t>
      </w:r>
      <w:r w:rsidR="00B5180B">
        <w:rPr>
          <w:rFonts w:ascii="Verdana" w:eastAsia="Times New Roman" w:hAnsi="Verdana" w:cs="Times New Roman"/>
          <w:b/>
          <w:bCs/>
          <w:i/>
          <w:color w:val="000000"/>
          <w:sz w:val="18"/>
          <w:szCs w:val="18"/>
          <w:lang w:eastAsia="en-GB"/>
        </w:rPr>
        <w:t>worshipper at a</w:t>
      </w:r>
      <w:r w:rsidR="002C4DE1" w:rsidRPr="002C4DE1">
        <w:rPr>
          <w:rFonts w:ascii="Verdana" w:eastAsia="Times New Roman" w:hAnsi="Verdana" w:cs="Times New Roman"/>
          <w:b/>
          <w:bCs/>
          <w:i/>
          <w:color w:val="000000"/>
          <w:sz w:val="18"/>
          <w:szCs w:val="18"/>
          <w:lang w:eastAsia="en-GB"/>
        </w:rPr>
        <w:t xml:space="preserve"> Chinese Shrine in Shanghai </w:t>
      </w:r>
    </w:p>
    <w:p w:rsidR="002C4DE1" w:rsidRDefault="002C4DE1" w:rsidP="002C4DE1">
      <w:pPr>
        <w:pStyle w:val="ListParagraph"/>
        <w:shd w:val="clear" w:color="auto" w:fill="FFFFFF"/>
        <w:spacing w:after="0" w:line="240" w:lineRule="auto"/>
        <w:ind w:right="465"/>
        <w:jc w:val="both"/>
        <w:rPr>
          <w:rFonts w:ascii="Verdana" w:eastAsia="Times New Roman" w:hAnsi="Verdana" w:cs="Times New Roman"/>
          <w:b/>
          <w:bCs/>
          <w:i/>
          <w:color w:val="000000"/>
          <w:sz w:val="18"/>
          <w:szCs w:val="18"/>
          <w:lang w:eastAsia="en-GB"/>
        </w:rPr>
      </w:pPr>
    </w:p>
    <w:p w:rsidR="00E84C0F" w:rsidRPr="000E27EB" w:rsidRDefault="00E84C0F" w:rsidP="000E27EB">
      <w:pPr>
        <w:shd w:val="clear" w:color="auto" w:fill="FFFFFF"/>
        <w:spacing w:after="0" w:line="240" w:lineRule="auto"/>
        <w:ind w:right="465"/>
        <w:jc w:val="both"/>
        <w:rPr>
          <w:rFonts w:ascii="Verdana" w:hAnsi="Verdana" w:cs="Helvetica"/>
          <w:b/>
          <w:bCs/>
          <w:color w:val="000000"/>
          <w:sz w:val="18"/>
          <w:szCs w:val="18"/>
        </w:rPr>
      </w:pPr>
      <w:r w:rsidRPr="000E27EB">
        <w:rPr>
          <w:rFonts w:ascii="Verdana" w:hAnsi="Verdana" w:cs="Helvetica"/>
          <w:b/>
          <w:bCs/>
          <w:color w:val="000000"/>
          <w:sz w:val="18"/>
          <w:szCs w:val="18"/>
        </w:rPr>
        <w:t xml:space="preserve">A worshipper stands tall at the </w:t>
      </w:r>
      <w:proofErr w:type="spellStart"/>
      <w:r w:rsidRPr="000E27EB">
        <w:rPr>
          <w:rFonts w:ascii="Verdana" w:hAnsi="Verdana" w:cs="Helvetica"/>
          <w:b/>
          <w:bCs/>
          <w:color w:val="000000"/>
          <w:sz w:val="18"/>
          <w:szCs w:val="18"/>
        </w:rPr>
        <w:t>Jing’An</w:t>
      </w:r>
      <w:proofErr w:type="spellEnd"/>
      <w:r w:rsidRPr="000E27EB">
        <w:rPr>
          <w:rFonts w:ascii="Verdana" w:hAnsi="Verdana" w:cs="Helvetica"/>
          <w:b/>
          <w:bCs/>
          <w:color w:val="000000"/>
          <w:sz w:val="18"/>
          <w:szCs w:val="18"/>
        </w:rPr>
        <w:t xml:space="preserve"> Chinese Temple of </w:t>
      </w:r>
      <w:proofErr w:type="spellStart"/>
      <w:r w:rsidRPr="000E27EB">
        <w:rPr>
          <w:rFonts w:ascii="Verdana" w:hAnsi="Verdana" w:cs="Helvetica"/>
          <w:b/>
          <w:bCs/>
          <w:color w:val="000000"/>
          <w:sz w:val="18"/>
          <w:szCs w:val="18"/>
        </w:rPr>
        <w:t>Tranquility</w:t>
      </w:r>
      <w:proofErr w:type="spellEnd"/>
      <w:r w:rsidRPr="000E27EB">
        <w:rPr>
          <w:rFonts w:ascii="Verdana" w:hAnsi="Verdana" w:cs="Helvetica"/>
          <w:b/>
          <w:bCs/>
          <w:color w:val="000000"/>
          <w:sz w:val="18"/>
          <w:szCs w:val="18"/>
        </w:rPr>
        <w:t xml:space="preserve"> in Shanghai. A Temple has stood on this site for 1700 years, although </w:t>
      </w:r>
      <w:r w:rsidR="003F5726">
        <w:rPr>
          <w:rFonts w:ascii="Verdana" w:hAnsi="Verdana" w:cs="Helvetica"/>
          <w:b/>
          <w:bCs/>
          <w:color w:val="000000"/>
          <w:sz w:val="18"/>
          <w:szCs w:val="18"/>
        </w:rPr>
        <w:t xml:space="preserve">it was </w:t>
      </w:r>
      <w:r w:rsidR="000E27EB" w:rsidRPr="000E27EB">
        <w:rPr>
          <w:rFonts w:ascii="Verdana" w:hAnsi="Verdana" w:cs="Helvetica"/>
          <w:b/>
          <w:bCs/>
          <w:color w:val="000000"/>
          <w:sz w:val="18"/>
          <w:szCs w:val="18"/>
        </w:rPr>
        <w:t xml:space="preserve">partially </w:t>
      </w:r>
      <w:r w:rsidRPr="000E27EB">
        <w:rPr>
          <w:rFonts w:ascii="Verdana" w:hAnsi="Verdana" w:cs="Helvetica"/>
          <w:b/>
          <w:bCs/>
          <w:color w:val="000000"/>
          <w:sz w:val="18"/>
          <w:szCs w:val="18"/>
        </w:rPr>
        <w:t xml:space="preserve">restored in 984 CE. About 50 Buddhist monks </w:t>
      </w:r>
      <w:r w:rsidR="000E27EB" w:rsidRPr="000E27EB">
        <w:rPr>
          <w:rFonts w:ascii="Verdana" w:hAnsi="Verdana" w:cs="Helvetica"/>
          <w:b/>
          <w:bCs/>
          <w:color w:val="000000"/>
          <w:sz w:val="18"/>
          <w:szCs w:val="18"/>
        </w:rPr>
        <w:t xml:space="preserve">are </w:t>
      </w:r>
      <w:r w:rsidRPr="000E27EB">
        <w:rPr>
          <w:rFonts w:ascii="Verdana" w:hAnsi="Verdana" w:cs="Helvetica"/>
          <w:b/>
          <w:bCs/>
          <w:color w:val="000000"/>
          <w:sz w:val="18"/>
          <w:szCs w:val="18"/>
        </w:rPr>
        <w:t>still in residence.</w:t>
      </w:r>
    </w:p>
    <w:p w:rsidR="00E84C0F" w:rsidRPr="000E27EB" w:rsidRDefault="00E84C0F" w:rsidP="000E27EB">
      <w:pPr>
        <w:shd w:val="clear" w:color="auto" w:fill="FFFFFF"/>
        <w:spacing w:after="0" w:line="240" w:lineRule="auto"/>
        <w:ind w:right="465"/>
        <w:jc w:val="both"/>
        <w:rPr>
          <w:rFonts w:ascii="Verdana" w:hAnsi="Verdana" w:cs="Helvetica"/>
          <w:b/>
          <w:bCs/>
          <w:color w:val="000000"/>
          <w:sz w:val="18"/>
          <w:szCs w:val="18"/>
        </w:rPr>
      </w:pPr>
    </w:p>
    <w:p w:rsidR="00844F59" w:rsidRPr="003F5726" w:rsidRDefault="00844F59" w:rsidP="003F5726">
      <w:pPr>
        <w:shd w:val="clear" w:color="auto" w:fill="FFFFFF"/>
        <w:spacing w:after="0" w:line="240" w:lineRule="auto"/>
        <w:ind w:right="465"/>
        <w:jc w:val="both"/>
        <w:rPr>
          <w:rFonts w:ascii="Verdana" w:eastAsia="Times New Roman" w:hAnsi="Verdana" w:cs="Helvetica"/>
          <w:b/>
          <w:bCs/>
          <w:color w:val="000000"/>
          <w:sz w:val="18"/>
          <w:szCs w:val="18"/>
          <w:lang w:eastAsia="en-GB"/>
        </w:rPr>
      </w:pPr>
      <w:r w:rsidRPr="000E27EB">
        <w:rPr>
          <w:rFonts w:ascii="Verdana" w:eastAsia="Times New Roman" w:hAnsi="Verdana" w:cs="Helvetica"/>
          <w:b/>
          <w:bCs/>
          <w:color w:val="000000"/>
          <w:sz w:val="18"/>
          <w:szCs w:val="18"/>
          <w:lang w:eastAsia="en-GB"/>
        </w:rPr>
        <w:t>For over two thousand years, the Chinese have used incense in religious ce</w:t>
      </w:r>
      <w:r w:rsidR="000E27EB">
        <w:rPr>
          <w:rFonts w:ascii="Verdana" w:eastAsia="Times New Roman" w:hAnsi="Verdana" w:cs="Helvetica"/>
          <w:b/>
          <w:bCs/>
          <w:color w:val="000000"/>
          <w:sz w:val="18"/>
          <w:szCs w:val="18"/>
          <w:lang w:eastAsia="en-GB"/>
        </w:rPr>
        <w:t>remonies</w:t>
      </w:r>
      <w:r w:rsidR="003F5726">
        <w:rPr>
          <w:rFonts w:ascii="Verdana" w:eastAsia="Times New Roman" w:hAnsi="Verdana" w:cs="Helvetica"/>
          <w:b/>
          <w:bCs/>
          <w:color w:val="000000"/>
          <w:sz w:val="18"/>
          <w:szCs w:val="18"/>
          <w:lang w:eastAsia="en-GB"/>
        </w:rPr>
        <w:t xml:space="preserve"> for </w:t>
      </w:r>
      <w:r w:rsidR="000E27EB">
        <w:rPr>
          <w:rFonts w:ascii="Verdana" w:eastAsia="Times New Roman" w:hAnsi="Verdana" w:cs="Helvetica"/>
          <w:b/>
          <w:bCs/>
          <w:color w:val="000000"/>
          <w:sz w:val="18"/>
          <w:szCs w:val="18"/>
          <w:lang w:eastAsia="en-GB"/>
        </w:rPr>
        <w:t>ancestor veneration, t</w:t>
      </w:r>
      <w:r w:rsidRPr="000E27EB">
        <w:rPr>
          <w:rFonts w:ascii="Verdana" w:eastAsia="Times New Roman" w:hAnsi="Verdana" w:cs="Helvetica"/>
          <w:b/>
          <w:bCs/>
          <w:color w:val="000000"/>
          <w:sz w:val="18"/>
          <w:szCs w:val="18"/>
          <w:lang w:eastAsia="en-GB"/>
        </w:rPr>
        <w:t xml:space="preserve">raditional Chinese medicine, and </w:t>
      </w:r>
      <w:r w:rsidR="003F5726">
        <w:rPr>
          <w:rFonts w:ascii="Verdana" w:eastAsia="Times New Roman" w:hAnsi="Verdana" w:cs="Helvetica"/>
          <w:b/>
          <w:bCs/>
          <w:color w:val="000000"/>
          <w:sz w:val="18"/>
          <w:szCs w:val="18"/>
          <w:lang w:eastAsia="en-GB"/>
        </w:rPr>
        <w:t xml:space="preserve">in their </w:t>
      </w:r>
      <w:r w:rsidRPr="000E27EB">
        <w:rPr>
          <w:rFonts w:ascii="Verdana" w:eastAsia="Times New Roman" w:hAnsi="Verdana" w:cs="Helvetica"/>
          <w:b/>
          <w:bCs/>
          <w:color w:val="000000"/>
          <w:sz w:val="18"/>
          <w:szCs w:val="18"/>
          <w:lang w:eastAsia="en-GB"/>
        </w:rPr>
        <w:t>daily life. Agarwood (</w:t>
      </w:r>
      <w:proofErr w:type="spellStart"/>
      <w:r w:rsidRPr="000E27EB">
        <w:rPr>
          <w:rFonts w:ascii="Verdana" w:eastAsia="Times New Roman" w:hAnsi="Verdana" w:cs="Helvetica"/>
          <w:b/>
          <w:bCs/>
          <w:color w:val="000000"/>
          <w:sz w:val="18"/>
          <w:szCs w:val="18"/>
          <w:lang w:eastAsia="en-GB"/>
        </w:rPr>
        <w:t>chénxiāng</w:t>
      </w:r>
      <w:proofErr w:type="spellEnd"/>
      <w:r w:rsidRPr="000E27EB">
        <w:rPr>
          <w:rFonts w:ascii="Verdana" w:eastAsia="Times New Roman" w:hAnsi="Verdana" w:cs="Helvetica"/>
          <w:b/>
          <w:bCs/>
          <w:color w:val="000000"/>
          <w:sz w:val="18"/>
          <w:szCs w:val="18"/>
          <w:lang w:eastAsia="en-GB"/>
        </w:rPr>
        <w:t>) and sandalwood (</w:t>
      </w:r>
      <w:proofErr w:type="spellStart"/>
      <w:r w:rsidRPr="000E27EB">
        <w:rPr>
          <w:rFonts w:ascii="Verdana" w:eastAsia="Times New Roman" w:hAnsi="Verdana" w:cs="Helvetica"/>
          <w:b/>
          <w:bCs/>
          <w:color w:val="000000"/>
          <w:sz w:val="18"/>
          <w:szCs w:val="18"/>
          <w:lang w:eastAsia="en-GB"/>
        </w:rPr>
        <w:t>tánxiāng</w:t>
      </w:r>
      <w:proofErr w:type="spellEnd"/>
      <w:r w:rsidRPr="000E27EB">
        <w:rPr>
          <w:rFonts w:ascii="Verdana" w:eastAsia="Times New Roman" w:hAnsi="Verdana" w:cs="Helvetica"/>
          <w:b/>
          <w:bCs/>
          <w:color w:val="000000"/>
          <w:sz w:val="18"/>
          <w:szCs w:val="18"/>
          <w:lang w:eastAsia="en-GB"/>
        </w:rPr>
        <w:t>) are the two most important ingredients in Chinese incense.</w:t>
      </w:r>
    </w:p>
    <w:p w:rsidR="00844F59" w:rsidRPr="000E27EB" w:rsidRDefault="00E84C0F" w:rsidP="000E27EB">
      <w:pPr>
        <w:pStyle w:val="ListParagraph"/>
        <w:shd w:val="clear" w:color="auto" w:fill="FFFFFF"/>
        <w:spacing w:after="0" w:line="240" w:lineRule="auto"/>
        <w:ind w:right="465"/>
        <w:jc w:val="both"/>
        <w:rPr>
          <w:rFonts w:ascii="Verdana" w:eastAsia="Times New Roman" w:hAnsi="Verdana" w:cs="Helvetica"/>
          <w:b/>
          <w:bCs/>
          <w:color w:val="000000"/>
          <w:sz w:val="18"/>
          <w:szCs w:val="18"/>
          <w:lang w:eastAsia="en-GB"/>
        </w:rPr>
      </w:pPr>
      <w:r w:rsidRPr="000E27EB">
        <w:rPr>
          <w:rFonts w:ascii="Verdana" w:eastAsia="Times New Roman" w:hAnsi="Verdana" w:cs="Helvetica"/>
          <w:b/>
          <w:bCs/>
          <w:color w:val="000000"/>
          <w:sz w:val="18"/>
          <w:szCs w:val="18"/>
          <w:lang w:eastAsia="en-GB"/>
        </w:rPr>
        <w:t xml:space="preserve"> </w:t>
      </w:r>
      <w:r w:rsidR="003F5726">
        <w:rPr>
          <w:rFonts w:ascii="Verdana" w:eastAsia="Times New Roman" w:hAnsi="Verdana" w:cs="Helvetica"/>
          <w:b/>
          <w:bCs/>
          <w:color w:val="000000"/>
          <w:sz w:val="18"/>
          <w:szCs w:val="18"/>
          <w:lang w:eastAsia="en-GB"/>
        </w:rPr>
        <w:t xml:space="preserve"> </w:t>
      </w:r>
    </w:p>
    <w:p w:rsidR="00BC043A" w:rsidRPr="000E27EB" w:rsidRDefault="00844F59" w:rsidP="000E27EB">
      <w:pPr>
        <w:shd w:val="clear" w:color="auto" w:fill="FFFFFF"/>
        <w:spacing w:after="0" w:line="240" w:lineRule="auto"/>
        <w:ind w:right="465"/>
        <w:jc w:val="both"/>
        <w:rPr>
          <w:rFonts w:ascii="Verdana" w:eastAsia="Times New Roman" w:hAnsi="Verdana" w:cs="Calibri"/>
          <w:b/>
          <w:bCs/>
          <w:color w:val="000000"/>
          <w:sz w:val="18"/>
          <w:szCs w:val="18"/>
          <w:lang w:eastAsia="en-GB"/>
        </w:rPr>
      </w:pPr>
      <w:r w:rsidRPr="000E27EB">
        <w:rPr>
          <w:rFonts w:ascii="Verdana" w:eastAsia="Times New Roman" w:hAnsi="Verdana" w:cs="Helvetica"/>
          <w:b/>
          <w:bCs/>
          <w:color w:val="000000"/>
          <w:sz w:val="18"/>
          <w:szCs w:val="18"/>
          <w:lang w:eastAsia="en-GB"/>
        </w:rPr>
        <w:t>Chinese incense sticks for use in popular religion are generally without aroma or only the slightest trace of jasmine or rose, since it is the smoke, not the scent, which is important in conveying the prayers of the faithful to heaven. Though they contain no sandalwood, they often include the Chinese character for sandalwood on the label,</w:t>
      </w:r>
      <w:r w:rsidR="000E27EB">
        <w:rPr>
          <w:rFonts w:ascii="Verdana" w:eastAsia="Times New Roman" w:hAnsi="Verdana" w:cs="Helvetica"/>
          <w:b/>
          <w:bCs/>
          <w:color w:val="000000"/>
          <w:sz w:val="18"/>
          <w:szCs w:val="18"/>
          <w:lang w:eastAsia="en-GB"/>
        </w:rPr>
        <w:t xml:space="preserve"> as a generic term for incense.</w:t>
      </w:r>
    </w:p>
    <w:p w:rsidR="00BC043A" w:rsidRPr="000E27EB" w:rsidRDefault="00BC043A" w:rsidP="002C4DE1">
      <w:pPr>
        <w:shd w:val="clear" w:color="auto" w:fill="FFFFFF"/>
        <w:spacing w:after="0" w:line="240" w:lineRule="auto"/>
        <w:ind w:right="465"/>
        <w:jc w:val="both"/>
        <w:rPr>
          <w:rFonts w:ascii="Verdana" w:eastAsia="Times New Roman" w:hAnsi="Verdana" w:cs="Calibri"/>
          <w:b/>
          <w:bCs/>
          <w:color w:val="000000"/>
          <w:sz w:val="18"/>
          <w:szCs w:val="18"/>
          <w:lang w:eastAsia="en-GB"/>
        </w:rPr>
      </w:pPr>
    </w:p>
    <w:p w:rsidR="00BC043A" w:rsidRPr="000E27EB" w:rsidRDefault="00BC043A" w:rsidP="002C4DE1">
      <w:pPr>
        <w:shd w:val="clear" w:color="auto" w:fill="FFFFFF"/>
        <w:spacing w:after="0" w:line="240" w:lineRule="auto"/>
        <w:ind w:right="465"/>
        <w:jc w:val="both"/>
        <w:rPr>
          <w:rFonts w:ascii="Verdana" w:eastAsia="Times New Roman" w:hAnsi="Verdana" w:cs="Calibri"/>
          <w:b/>
          <w:bCs/>
          <w:color w:val="000000"/>
          <w:sz w:val="18"/>
          <w:szCs w:val="18"/>
          <w:lang w:eastAsia="en-GB"/>
        </w:rPr>
      </w:pPr>
    </w:p>
    <w:p w:rsidR="002C4DE1" w:rsidRPr="002C4DE1" w:rsidRDefault="002C4DE1" w:rsidP="002C4DE1">
      <w:pPr>
        <w:shd w:val="clear" w:color="auto" w:fill="FFFFFF"/>
        <w:spacing w:after="0" w:line="240" w:lineRule="auto"/>
        <w:ind w:right="465"/>
        <w:jc w:val="both"/>
        <w:rPr>
          <w:rFonts w:ascii="Verdana" w:eastAsia="Times New Roman" w:hAnsi="Verdana" w:cs="Calibri"/>
          <w:b/>
          <w:bCs/>
          <w:i/>
          <w:color w:val="000000"/>
          <w:sz w:val="18"/>
          <w:szCs w:val="18"/>
          <w:lang w:eastAsia="en-GB"/>
        </w:rPr>
      </w:pPr>
      <w:r w:rsidRPr="002C4DE1">
        <w:rPr>
          <w:rFonts w:ascii="Verdana" w:eastAsia="Times New Roman" w:hAnsi="Verdana" w:cs="Calibri"/>
          <w:b/>
          <w:bCs/>
          <w:color w:val="000000"/>
          <w:sz w:val="18"/>
          <w:szCs w:val="18"/>
          <w:lang w:eastAsia="en-GB"/>
        </w:rPr>
        <w:t xml:space="preserve"> </w:t>
      </w:r>
      <w:r w:rsidR="00BC043A">
        <w:rPr>
          <w:rFonts w:ascii="Verdana" w:eastAsia="Times New Roman" w:hAnsi="Verdana" w:cs="Calibri"/>
          <w:b/>
          <w:bCs/>
          <w:color w:val="000000"/>
          <w:sz w:val="18"/>
          <w:szCs w:val="18"/>
          <w:lang w:eastAsia="en-GB"/>
        </w:rPr>
        <w:t xml:space="preserve">    </w:t>
      </w:r>
      <w:r w:rsidRPr="00937874">
        <w:rPr>
          <w:rFonts w:ascii="Verdana" w:eastAsia="Times New Roman" w:hAnsi="Verdana" w:cs="Calibri"/>
          <w:b/>
          <w:bCs/>
          <w:i/>
          <w:color w:val="000000"/>
          <w:sz w:val="18"/>
          <w:szCs w:val="18"/>
          <w:lang w:eastAsia="en-GB"/>
        </w:rPr>
        <w:t>G.  </w:t>
      </w:r>
      <w:r w:rsidRPr="002C4DE1">
        <w:rPr>
          <w:rFonts w:ascii="Verdana" w:eastAsia="Times New Roman" w:hAnsi="Verdana" w:cs="Calibri"/>
          <w:b/>
          <w:bCs/>
          <w:i/>
          <w:color w:val="000000"/>
          <w:sz w:val="18"/>
          <w:szCs w:val="18"/>
          <w:lang w:eastAsia="en-GB"/>
        </w:rPr>
        <w:t xml:space="preserve">Maritime Festival </w:t>
      </w:r>
      <w:r w:rsidR="00B5180B">
        <w:rPr>
          <w:rFonts w:ascii="Verdana" w:eastAsia="Times New Roman" w:hAnsi="Verdana" w:cs="Calibri"/>
          <w:b/>
          <w:bCs/>
          <w:i/>
          <w:color w:val="000000"/>
          <w:sz w:val="18"/>
          <w:szCs w:val="18"/>
          <w:lang w:eastAsia="en-GB"/>
        </w:rPr>
        <w:t xml:space="preserve">Celebrants </w:t>
      </w:r>
      <w:r w:rsidR="00B5180B" w:rsidRPr="00B5180B">
        <w:rPr>
          <w:rFonts w:ascii="Verdana" w:eastAsia="Times New Roman" w:hAnsi="Verdana" w:cs="Calibri"/>
          <w:b/>
          <w:bCs/>
          <w:i/>
          <w:color w:val="000000"/>
          <w:sz w:val="18"/>
          <w:szCs w:val="18"/>
          <w:u w:val="single"/>
          <w:lang w:eastAsia="en-GB"/>
        </w:rPr>
        <w:t>stand</w:t>
      </w:r>
      <w:r w:rsidR="00CF060B">
        <w:rPr>
          <w:rFonts w:ascii="Verdana" w:eastAsia="Times New Roman" w:hAnsi="Verdana" w:cs="Calibri"/>
          <w:b/>
          <w:bCs/>
          <w:i/>
          <w:color w:val="000000"/>
          <w:sz w:val="18"/>
          <w:szCs w:val="18"/>
          <w:u w:val="single"/>
          <w:lang w:eastAsia="en-GB"/>
        </w:rPr>
        <w:t>ing</w:t>
      </w:r>
      <w:r w:rsidR="00B5180B" w:rsidRPr="00B5180B">
        <w:rPr>
          <w:rFonts w:ascii="Verdana" w:eastAsia="Times New Roman" w:hAnsi="Verdana" w:cs="Calibri"/>
          <w:b/>
          <w:bCs/>
          <w:i/>
          <w:color w:val="000000"/>
          <w:sz w:val="18"/>
          <w:szCs w:val="18"/>
          <w:u w:val="single"/>
          <w:lang w:eastAsia="en-GB"/>
        </w:rPr>
        <w:t xml:space="preserve"> tall</w:t>
      </w:r>
      <w:r w:rsidR="00B5180B">
        <w:rPr>
          <w:rFonts w:ascii="Verdana" w:eastAsia="Times New Roman" w:hAnsi="Verdana" w:cs="Calibri"/>
          <w:b/>
          <w:bCs/>
          <w:i/>
          <w:color w:val="000000"/>
          <w:sz w:val="18"/>
          <w:szCs w:val="18"/>
          <w:lang w:eastAsia="en-GB"/>
        </w:rPr>
        <w:t xml:space="preserve"> </w:t>
      </w:r>
      <w:r w:rsidRPr="002C4DE1">
        <w:rPr>
          <w:rFonts w:ascii="Verdana" w:eastAsia="Times New Roman" w:hAnsi="Verdana" w:cs="Calibri"/>
          <w:b/>
          <w:bCs/>
          <w:i/>
          <w:color w:val="000000"/>
          <w:sz w:val="18"/>
          <w:szCs w:val="18"/>
          <w:lang w:eastAsia="en-GB"/>
        </w:rPr>
        <w:t xml:space="preserve">at </w:t>
      </w:r>
      <w:proofErr w:type="spellStart"/>
      <w:r w:rsidRPr="002C4DE1">
        <w:rPr>
          <w:rFonts w:ascii="Verdana" w:eastAsia="Times New Roman" w:hAnsi="Verdana" w:cs="Calibri"/>
          <w:b/>
          <w:bCs/>
          <w:i/>
          <w:color w:val="000000"/>
          <w:sz w:val="18"/>
          <w:szCs w:val="18"/>
          <w:lang w:eastAsia="en-GB"/>
        </w:rPr>
        <w:t>Loulé</w:t>
      </w:r>
      <w:proofErr w:type="spellEnd"/>
      <w:r w:rsidR="008A38E1">
        <w:rPr>
          <w:rFonts w:ascii="Verdana" w:eastAsia="Times New Roman" w:hAnsi="Verdana" w:cs="Calibri"/>
          <w:b/>
          <w:bCs/>
          <w:i/>
          <w:color w:val="000000"/>
          <w:sz w:val="18"/>
          <w:szCs w:val="18"/>
          <w:lang w:eastAsia="en-GB"/>
        </w:rPr>
        <w:t>, Portugal</w:t>
      </w:r>
    </w:p>
    <w:p w:rsidR="002C4DE1" w:rsidRPr="002C4DE1" w:rsidRDefault="002C4DE1" w:rsidP="002C4DE1">
      <w:pPr>
        <w:shd w:val="clear" w:color="auto" w:fill="FFFFFF"/>
        <w:spacing w:after="0" w:line="240" w:lineRule="auto"/>
        <w:ind w:right="465"/>
        <w:jc w:val="both"/>
        <w:rPr>
          <w:rFonts w:ascii="Verdana" w:eastAsia="Times New Roman" w:hAnsi="Verdana" w:cs="Calibri"/>
          <w:b/>
          <w:bCs/>
          <w:i/>
          <w:color w:val="000000"/>
          <w:sz w:val="18"/>
          <w:szCs w:val="18"/>
          <w:lang w:eastAsia="en-GB"/>
        </w:rPr>
      </w:pPr>
      <w:r w:rsidRPr="00937874">
        <w:rPr>
          <w:rFonts w:ascii="Verdana" w:eastAsia="Times New Roman" w:hAnsi="Verdana" w:cs="Calibri"/>
          <w:b/>
          <w:bCs/>
          <w:i/>
          <w:color w:val="000000"/>
          <w:sz w:val="18"/>
          <w:szCs w:val="18"/>
          <w:lang w:eastAsia="en-GB"/>
        </w:rPr>
        <w:t xml:space="preserve"> </w:t>
      </w:r>
    </w:p>
    <w:p w:rsidR="002C4DE1" w:rsidRPr="00937874"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r w:rsidRPr="00937874">
        <w:rPr>
          <w:rFonts w:ascii="Verdana" w:eastAsia="Times New Roman" w:hAnsi="Verdana" w:cs="Times New Roman"/>
          <w:b/>
          <w:bCs/>
          <w:color w:val="000000"/>
          <w:sz w:val="18"/>
          <w:szCs w:val="18"/>
          <w:lang w:eastAsia="en-GB"/>
        </w:rPr>
        <w:t>Two Portuguese women</w:t>
      </w:r>
      <w:r w:rsidR="00BC043A">
        <w:rPr>
          <w:rFonts w:ascii="Verdana" w:eastAsia="Times New Roman" w:hAnsi="Verdana" w:cs="Times New Roman"/>
          <w:b/>
          <w:bCs/>
          <w:color w:val="000000"/>
          <w:sz w:val="18"/>
          <w:szCs w:val="18"/>
          <w:lang w:eastAsia="en-GB"/>
        </w:rPr>
        <w:t>,</w:t>
      </w:r>
      <w:r w:rsidRPr="00937874">
        <w:rPr>
          <w:rFonts w:ascii="Verdana" w:eastAsia="Times New Roman" w:hAnsi="Verdana" w:cs="Times New Roman"/>
          <w:b/>
          <w:bCs/>
          <w:color w:val="000000"/>
          <w:sz w:val="18"/>
          <w:szCs w:val="18"/>
          <w:lang w:eastAsia="en-GB"/>
        </w:rPr>
        <w:t xml:space="preserve"> standing tall on stilts at the </w:t>
      </w:r>
      <w:proofErr w:type="spellStart"/>
      <w:r w:rsidRPr="00937874">
        <w:rPr>
          <w:rFonts w:ascii="Verdana" w:eastAsia="Times New Roman" w:hAnsi="Verdana" w:cs="Times New Roman"/>
          <w:b/>
          <w:bCs/>
          <w:color w:val="000000"/>
          <w:sz w:val="18"/>
          <w:szCs w:val="18"/>
          <w:lang w:eastAsia="en-GB"/>
        </w:rPr>
        <w:t>Loul</w:t>
      </w:r>
      <w:r>
        <w:rPr>
          <w:rFonts w:ascii="Verdana" w:eastAsia="Times New Roman" w:hAnsi="Verdana" w:cs="Times New Roman"/>
          <w:b/>
          <w:bCs/>
          <w:color w:val="000000"/>
          <w:sz w:val="18"/>
          <w:szCs w:val="18"/>
          <w:lang w:eastAsia="en-GB"/>
        </w:rPr>
        <w:t>é</w:t>
      </w:r>
      <w:proofErr w:type="spellEnd"/>
      <w:r w:rsidR="00BC043A">
        <w:rPr>
          <w:rFonts w:ascii="Verdana" w:eastAsia="Times New Roman" w:hAnsi="Verdana" w:cs="Times New Roman"/>
          <w:b/>
          <w:bCs/>
          <w:color w:val="000000"/>
          <w:sz w:val="18"/>
          <w:szCs w:val="18"/>
          <w:lang w:eastAsia="en-GB"/>
        </w:rPr>
        <w:t xml:space="preserve"> Carnival festival, wear</w:t>
      </w:r>
      <w:r w:rsidRPr="00937874">
        <w:rPr>
          <w:rFonts w:ascii="Verdana" w:eastAsia="Times New Roman" w:hAnsi="Verdana" w:cs="Times New Roman"/>
          <w:b/>
          <w:bCs/>
          <w:color w:val="000000"/>
          <w:sz w:val="18"/>
          <w:szCs w:val="18"/>
          <w:lang w:eastAsia="en-GB"/>
        </w:rPr>
        <w:t xml:space="preserve"> ships on their heads </w:t>
      </w:r>
      <w:r w:rsidRPr="002C4DE1">
        <w:rPr>
          <w:rFonts w:ascii="Verdana" w:eastAsia="Times New Roman" w:hAnsi="Verdana" w:cs="Times New Roman"/>
          <w:b/>
          <w:bCs/>
          <w:color w:val="000000"/>
          <w:sz w:val="18"/>
          <w:szCs w:val="18"/>
          <w:lang w:eastAsia="en-GB"/>
        </w:rPr>
        <w:t xml:space="preserve">to </w:t>
      </w:r>
      <w:r w:rsidRPr="00937874">
        <w:rPr>
          <w:rFonts w:ascii="Verdana" w:eastAsia="Times New Roman" w:hAnsi="Verdana" w:cs="Times New Roman"/>
          <w:b/>
          <w:bCs/>
          <w:color w:val="000000"/>
          <w:sz w:val="18"/>
          <w:szCs w:val="18"/>
          <w:lang w:eastAsia="en-GB"/>
        </w:rPr>
        <w:t>symbolis</w:t>
      </w:r>
      <w:r w:rsidRPr="002C4DE1">
        <w:rPr>
          <w:rFonts w:ascii="Verdana" w:eastAsia="Times New Roman" w:hAnsi="Verdana" w:cs="Times New Roman"/>
          <w:b/>
          <w:bCs/>
          <w:color w:val="000000"/>
          <w:sz w:val="18"/>
          <w:szCs w:val="18"/>
          <w:lang w:eastAsia="en-GB"/>
        </w:rPr>
        <w:t>e</w:t>
      </w:r>
      <w:r w:rsidRPr="00937874">
        <w:rPr>
          <w:rFonts w:ascii="Verdana" w:eastAsia="Times New Roman" w:hAnsi="Verdana" w:cs="Times New Roman"/>
          <w:b/>
          <w:bCs/>
          <w:color w:val="000000"/>
          <w:sz w:val="18"/>
          <w:szCs w:val="18"/>
          <w:lang w:eastAsia="en-GB"/>
        </w:rPr>
        <w:t xml:space="preserve"> the maritime journeys of exploration for which Portugal was </w:t>
      </w:r>
      <w:r w:rsidRPr="002C4DE1">
        <w:rPr>
          <w:rFonts w:ascii="Verdana" w:eastAsia="Times New Roman" w:hAnsi="Verdana" w:cs="Times New Roman"/>
          <w:b/>
          <w:bCs/>
          <w:color w:val="000000"/>
          <w:sz w:val="18"/>
          <w:szCs w:val="18"/>
          <w:lang w:eastAsia="en-GB"/>
        </w:rPr>
        <w:t xml:space="preserve">long </w:t>
      </w:r>
      <w:r w:rsidRPr="00937874">
        <w:rPr>
          <w:rFonts w:ascii="Verdana" w:eastAsia="Times New Roman" w:hAnsi="Verdana" w:cs="Times New Roman"/>
          <w:b/>
          <w:bCs/>
          <w:color w:val="000000"/>
          <w:sz w:val="18"/>
          <w:szCs w:val="18"/>
          <w:lang w:eastAsia="en-GB"/>
        </w:rPr>
        <w:t xml:space="preserve">renowned. The symbols depicted </w:t>
      </w:r>
      <w:r w:rsidRPr="002C4DE1">
        <w:rPr>
          <w:rFonts w:ascii="Verdana" w:eastAsia="Times New Roman" w:hAnsi="Verdana" w:cs="Times New Roman"/>
          <w:b/>
          <w:bCs/>
          <w:color w:val="000000"/>
          <w:sz w:val="18"/>
          <w:szCs w:val="18"/>
          <w:lang w:eastAsia="en-GB"/>
        </w:rPr>
        <w:t xml:space="preserve">here </w:t>
      </w:r>
      <w:r w:rsidRPr="00937874">
        <w:rPr>
          <w:rFonts w:ascii="Verdana" w:eastAsia="Times New Roman" w:hAnsi="Verdana" w:cs="Times New Roman"/>
          <w:b/>
          <w:bCs/>
          <w:color w:val="000000"/>
          <w:sz w:val="18"/>
          <w:szCs w:val="18"/>
          <w:lang w:eastAsia="en-GB"/>
        </w:rPr>
        <w:t>show that this early exploration was also a Christian mission for the explorers.</w:t>
      </w:r>
    </w:p>
    <w:p w:rsidR="002C4DE1" w:rsidRPr="00937874"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C4DE1" w:rsidRPr="00937874" w:rsidRDefault="002C4DE1"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937874" w:rsidRPr="00937874" w:rsidRDefault="0049405B" w:rsidP="002C4DE1">
      <w:pPr>
        <w:shd w:val="clear" w:color="auto" w:fill="FFFFFF"/>
        <w:spacing w:line="240" w:lineRule="auto"/>
        <w:ind w:right="465"/>
        <w:jc w:val="both"/>
        <w:rPr>
          <w:rFonts w:ascii="Verdana" w:eastAsia="Times New Roman" w:hAnsi="Verdana" w:cs="Helvetica"/>
          <w:b/>
          <w:bCs/>
          <w:color w:val="000000"/>
          <w:sz w:val="18"/>
          <w:szCs w:val="18"/>
          <w:lang w:eastAsia="en-GB"/>
        </w:rPr>
      </w:pPr>
      <w:r w:rsidRPr="002C4DE1">
        <w:rPr>
          <w:rFonts w:ascii="Verdana" w:eastAsia="Times New Roman" w:hAnsi="Verdana" w:cs="Calibri"/>
          <w:b/>
          <w:bCs/>
          <w:i/>
          <w:iCs/>
          <w:color w:val="000000"/>
          <w:sz w:val="18"/>
          <w:szCs w:val="18"/>
          <w:lang w:eastAsia="en-GB"/>
        </w:rPr>
        <w:t xml:space="preserve">      H.  </w:t>
      </w:r>
      <w:r w:rsidR="006B7274" w:rsidRPr="006B7274">
        <w:rPr>
          <w:rFonts w:ascii="Verdana" w:eastAsia="Times New Roman" w:hAnsi="Verdana" w:cs="Calibri"/>
          <w:b/>
          <w:bCs/>
          <w:i/>
          <w:iCs/>
          <w:color w:val="000000"/>
          <w:sz w:val="18"/>
          <w:szCs w:val="18"/>
          <w:u w:val="single"/>
          <w:lang w:eastAsia="en-GB"/>
        </w:rPr>
        <w:t>Lofty</w:t>
      </w:r>
      <w:r w:rsidR="00937874" w:rsidRPr="00937874">
        <w:rPr>
          <w:rFonts w:ascii="Verdana" w:eastAsia="Times New Roman" w:hAnsi="Verdana" w:cs="Calibri"/>
          <w:b/>
          <w:bCs/>
          <w:i/>
          <w:iCs/>
          <w:color w:val="000000"/>
          <w:sz w:val="18"/>
          <w:szCs w:val="18"/>
          <w:lang w:eastAsia="en-GB"/>
        </w:rPr>
        <w:t xml:space="preserve"> Pyramids</w:t>
      </w:r>
      <w:r w:rsidR="008A38E1">
        <w:rPr>
          <w:rFonts w:ascii="Verdana" w:eastAsia="Times New Roman" w:hAnsi="Verdana" w:cs="Calibri"/>
          <w:b/>
          <w:bCs/>
          <w:i/>
          <w:iCs/>
          <w:color w:val="000000"/>
          <w:sz w:val="18"/>
          <w:szCs w:val="18"/>
          <w:lang w:eastAsia="en-GB"/>
        </w:rPr>
        <w:t xml:space="preserve"> at</w:t>
      </w:r>
      <w:r w:rsidR="00937874" w:rsidRPr="00937874">
        <w:rPr>
          <w:rFonts w:ascii="Verdana" w:eastAsia="Times New Roman" w:hAnsi="Verdana" w:cs="Calibri"/>
          <w:b/>
          <w:bCs/>
          <w:i/>
          <w:iCs/>
          <w:color w:val="000000"/>
          <w:sz w:val="18"/>
          <w:szCs w:val="18"/>
          <w:lang w:eastAsia="en-GB"/>
        </w:rPr>
        <w:t xml:space="preserve"> Teotihuacan</w:t>
      </w:r>
      <w:r w:rsidR="008A38E1">
        <w:rPr>
          <w:rFonts w:ascii="Verdana" w:eastAsia="Times New Roman" w:hAnsi="Verdana" w:cs="Calibri"/>
          <w:b/>
          <w:bCs/>
          <w:i/>
          <w:iCs/>
          <w:color w:val="000000"/>
          <w:sz w:val="18"/>
          <w:szCs w:val="18"/>
          <w:lang w:eastAsia="en-GB"/>
        </w:rPr>
        <w:t xml:space="preserve"> in Mexico</w:t>
      </w:r>
    </w:p>
    <w:p w:rsidR="00937874" w:rsidRPr="00937874" w:rsidRDefault="00937874" w:rsidP="002C4DE1">
      <w:pPr>
        <w:shd w:val="clear" w:color="auto" w:fill="FFFFFF"/>
        <w:spacing w:line="240" w:lineRule="auto"/>
        <w:ind w:right="465"/>
        <w:jc w:val="both"/>
        <w:rPr>
          <w:rFonts w:ascii="Verdana" w:eastAsia="Times New Roman" w:hAnsi="Verdana" w:cs="Helvetica"/>
          <w:b/>
          <w:bCs/>
          <w:color w:val="000000" w:themeColor="text1"/>
          <w:sz w:val="18"/>
          <w:szCs w:val="18"/>
          <w:lang w:eastAsia="en-GB"/>
        </w:rPr>
      </w:pPr>
      <w:r w:rsidRPr="00937874">
        <w:rPr>
          <w:rFonts w:ascii="Verdana" w:eastAsia="Times New Roman" w:hAnsi="Verdana" w:cs="Calibri"/>
          <w:b/>
          <w:bCs/>
          <w:color w:val="000000"/>
          <w:sz w:val="18"/>
          <w:szCs w:val="18"/>
          <w:lang w:eastAsia="en-GB"/>
        </w:rPr>
        <w:t xml:space="preserve">The holy Mexican city of Teotihuacan (‘The Birthplace of the Gods’), built between the 1st and 7th centuries </w:t>
      </w:r>
      <w:r w:rsidR="001D146C">
        <w:rPr>
          <w:rFonts w:ascii="Verdana" w:eastAsia="Times New Roman" w:hAnsi="Verdana" w:cs="Calibri"/>
          <w:b/>
          <w:bCs/>
          <w:color w:val="000000"/>
          <w:sz w:val="18"/>
          <w:szCs w:val="18"/>
          <w:lang w:eastAsia="en-GB"/>
        </w:rPr>
        <w:t>CE</w:t>
      </w:r>
      <w:r w:rsidRPr="00937874">
        <w:rPr>
          <w:rFonts w:ascii="Verdana" w:eastAsia="Times New Roman" w:hAnsi="Verdana" w:cs="Calibri"/>
          <w:b/>
          <w:bCs/>
          <w:color w:val="000000"/>
          <w:sz w:val="18"/>
          <w:szCs w:val="18"/>
          <w:lang w:eastAsia="en-GB"/>
        </w:rPr>
        <w:t xml:space="preserve">, is home to some of the largest </w:t>
      </w:r>
      <w:r w:rsidR="001D146C">
        <w:rPr>
          <w:rFonts w:ascii="Verdana" w:eastAsia="Times New Roman" w:hAnsi="Verdana" w:cs="Calibri"/>
          <w:b/>
          <w:bCs/>
          <w:color w:val="000000"/>
          <w:sz w:val="18"/>
          <w:szCs w:val="18"/>
          <w:lang w:eastAsia="en-GB"/>
        </w:rPr>
        <w:t xml:space="preserve">and most </w:t>
      </w:r>
      <w:r w:rsidRPr="00937874">
        <w:rPr>
          <w:rFonts w:ascii="Verdana" w:eastAsia="Times New Roman" w:hAnsi="Verdana" w:cs="Calibri"/>
          <w:b/>
          <w:bCs/>
          <w:color w:val="000000"/>
          <w:sz w:val="18"/>
          <w:szCs w:val="18"/>
          <w:lang w:eastAsia="en-GB"/>
        </w:rPr>
        <w:t xml:space="preserve">ancient pyramids in the world. These include the Temple of Quetzalcoatl and the Pyramids of the Sun and the Moon, constructed according to geometric and symbolic principles. </w:t>
      </w:r>
      <w:r w:rsidR="0049405B" w:rsidRPr="002C4DE1">
        <w:rPr>
          <w:rFonts w:ascii="Verdana" w:eastAsia="Times New Roman" w:hAnsi="Verdana" w:cs="Calibri"/>
          <w:b/>
          <w:bCs/>
          <w:color w:val="000000"/>
          <w:sz w:val="18"/>
          <w:szCs w:val="18"/>
          <w:lang w:eastAsia="en-GB"/>
        </w:rPr>
        <w:t>Although</w:t>
      </w:r>
      <w:r w:rsidRPr="00937874">
        <w:rPr>
          <w:rFonts w:ascii="Verdana" w:eastAsia="Times New Roman" w:hAnsi="Verdana" w:cs="Calibri"/>
          <w:b/>
          <w:bCs/>
          <w:color w:val="FF0000"/>
          <w:sz w:val="18"/>
          <w:szCs w:val="18"/>
          <w:lang w:eastAsia="en-GB"/>
        </w:rPr>
        <w:t xml:space="preserve"> </w:t>
      </w:r>
      <w:r w:rsidRPr="00937874">
        <w:rPr>
          <w:rFonts w:ascii="Verdana" w:eastAsia="Times New Roman" w:hAnsi="Verdana" w:cs="Calibri"/>
          <w:b/>
          <w:bCs/>
          <w:color w:val="000000" w:themeColor="text1"/>
          <w:sz w:val="18"/>
          <w:szCs w:val="18"/>
          <w:lang w:eastAsia="en-GB"/>
        </w:rPr>
        <w:t>their origin</w:t>
      </w:r>
      <w:r w:rsidR="0049405B" w:rsidRPr="002C4DE1">
        <w:rPr>
          <w:rFonts w:ascii="Verdana" w:eastAsia="Times New Roman" w:hAnsi="Verdana" w:cs="Calibri"/>
          <w:b/>
          <w:bCs/>
          <w:color w:val="000000" w:themeColor="text1"/>
          <w:sz w:val="18"/>
          <w:szCs w:val="18"/>
          <w:lang w:eastAsia="en-GB"/>
        </w:rPr>
        <w:t>s are uncertain, this</w:t>
      </w:r>
      <w:r w:rsidRPr="00937874">
        <w:rPr>
          <w:rFonts w:ascii="Verdana" w:eastAsia="Times New Roman" w:hAnsi="Verdana" w:cs="Calibri"/>
          <w:b/>
          <w:bCs/>
          <w:color w:val="000000" w:themeColor="text1"/>
          <w:sz w:val="18"/>
          <w:szCs w:val="18"/>
          <w:lang w:eastAsia="en-GB"/>
        </w:rPr>
        <w:t xml:space="preserve"> was </w:t>
      </w:r>
      <w:r w:rsidR="0049405B" w:rsidRPr="002C4DE1">
        <w:rPr>
          <w:rFonts w:ascii="Verdana" w:eastAsia="Times New Roman" w:hAnsi="Verdana" w:cs="Calibri"/>
          <w:b/>
          <w:bCs/>
          <w:color w:val="000000" w:themeColor="text1"/>
          <w:sz w:val="18"/>
          <w:szCs w:val="18"/>
          <w:lang w:eastAsia="en-GB"/>
        </w:rPr>
        <w:t xml:space="preserve">for many years </w:t>
      </w:r>
      <w:r w:rsidRPr="00937874">
        <w:rPr>
          <w:rFonts w:ascii="Verdana" w:eastAsia="Times New Roman" w:hAnsi="Verdana" w:cs="Calibri"/>
          <w:b/>
          <w:bCs/>
          <w:color w:val="000000" w:themeColor="text1"/>
          <w:sz w:val="18"/>
          <w:szCs w:val="18"/>
          <w:lang w:eastAsia="en-GB"/>
        </w:rPr>
        <w:t xml:space="preserve">a significant pilgrimage site for </w:t>
      </w:r>
      <w:r w:rsidR="00B5180B">
        <w:rPr>
          <w:rFonts w:ascii="Verdana" w:eastAsia="Times New Roman" w:hAnsi="Verdana" w:cs="Calibri"/>
          <w:b/>
          <w:bCs/>
          <w:color w:val="000000" w:themeColor="text1"/>
          <w:sz w:val="18"/>
          <w:szCs w:val="18"/>
          <w:lang w:eastAsia="en-GB"/>
        </w:rPr>
        <w:t>many</w:t>
      </w:r>
      <w:r w:rsidRPr="00937874">
        <w:rPr>
          <w:rFonts w:ascii="Verdana" w:eastAsia="Times New Roman" w:hAnsi="Verdana" w:cs="Calibri"/>
          <w:b/>
          <w:bCs/>
          <w:color w:val="000000" w:themeColor="text1"/>
          <w:sz w:val="18"/>
          <w:szCs w:val="18"/>
          <w:lang w:eastAsia="en-GB"/>
        </w:rPr>
        <w:t xml:space="preserve"> Aztec</w:t>
      </w:r>
      <w:r w:rsidR="0049405B" w:rsidRPr="002C4DE1">
        <w:rPr>
          <w:rFonts w:ascii="Verdana" w:eastAsia="Times New Roman" w:hAnsi="Verdana" w:cs="Calibri"/>
          <w:b/>
          <w:bCs/>
          <w:color w:val="000000" w:themeColor="text1"/>
          <w:sz w:val="18"/>
          <w:szCs w:val="18"/>
          <w:lang w:eastAsia="en-GB"/>
        </w:rPr>
        <w:t xml:space="preserve"> peoples</w:t>
      </w:r>
      <w:r w:rsidRPr="00937874">
        <w:rPr>
          <w:rFonts w:ascii="Verdana" w:eastAsia="Times New Roman" w:hAnsi="Verdana" w:cs="Calibri"/>
          <w:b/>
          <w:bCs/>
          <w:color w:val="000000" w:themeColor="text1"/>
          <w:sz w:val="18"/>
          <w:szCs w:val="18"/>
          <w:lang w:eastAsia="en-GB"/>
        </w:rPr>
        <w:t>.</w:t>
      </w:r>
    </w:p>
    <w:p w:rsidR="00937874" w:rsidRPr="00937874" w:rsidRDefault="00937874"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937874" w:rsidRPr="002C4DE1" w:rsidRDefault="00937874" w:rsidP="002C4DE1">
      <w:pPr>
        <w:pStyle w:val="ListParagraph"/>
        <w:numPr>
          <w:ilvl w:val="0"/>
          <w:numId w:val="3"/>
        </w:numPr>
        <w:shd w:val="clear" w:color="auto" w:fill="FFFFFF"/>
        <w:spacing w:line="240" w:lineRule="auto"/>
        <w:ind w:right="465"/>
        <w:jc w:val="both"/>
        <w:rPr>
          <w:rFonts w:ascii="Verdana" w:eastAsia="Times New Roman" w:hAnsi="Verdana" w:cs="Helvetica"/>
          <w:b/>
          <w:bCs/>
          <w:color w:val="000000"/>
          <w:sz w:val="18"/>
          <w:szCs w:val="18"/>
          <w:lang w:eastAsia="en-GB"/>
        </w:rPr>
      </w:pPr>
      <w:r w:rsidRPr="002C4DE1">
        <w:rPr>
          <w:rFonts w:ascii="Verdana" w:eastAsia="Times New Roman" w:hAnsi="Verdana" w:cs="Calibri"/>
          <w:b/>
          <w:bCs/>
          <w:i/>
          <w:iCs/>
          <w:color w:val="000000"/>
          <w:sz w:val="18"/>
          <w:szCs w:val="18"/>
          <w:lang w:eastAsia="en-GB"/>
        </w:rPr>
        <w:t>Borobudur stupa</w:t>
      </w:r>
      <w:r w:rsidR="006B7274">
        <w:rPr>
          <w:rFonts w:ascii="Verdana" w:eastAsia="Times New Roman" w:hAnsi="Verdana" w:cs="Calibri"/>
          <w:b/>
          <w:bCs/>
          <w:i/>
          <w:iCs/>
          <w:color w:val="000000"/>
          <w:sz w:val="18"/>
          <w:szCs w:val="18"/>
          <w:lang w:eastAsia="en-GB"/>
        </w:rPr>
        <w:t xml:space="preserve"> </w:t>
      </w:r>
      <w:r w:rsidR="006B7274" w:rsidRPr="006B7274">
        <w:rPr>
          <w:rFonts w:ascii="Verdana" w:eastAsia="Times New Roman" w:hAnsi="Verdana" w:cs="Calibri"/>
          <w:b/>
          <w:bCs/>
          <w:i/>
          <w:iCs/>
          <w:color w:val="000000"/>
          <w:sz w:val="18"/>
          <w:szCs w:val="18"/>
          <w:u w:val="single"/>
          <w:lang w:eastAsia="en-GB"/>
        </w:rPr>
        <w:t>in the clouds</w:t>
      </w:r>
      <w:r w:rsidR="008A38E1">
        <w:rPr>
          <w:rFonts w:ascii="Verdana" w:eastAsia="Times New Roman" w:hAnsi="Verdana" w:cs="Calibri"/>
          <w:b/>
          <w:bCs/>
          <w:i/>
          <w:iCs/>
          <w:color w:val="000000"/>
          <w:sz w:val="18"/>
          <w:szCs w:val="18"/>
          <w:lang w:eastAsia="en-GB"/>
        </w:rPr>
        <w:t xml:space="preserve"> in Java, Indonesia</w:t>
      </w:r>
    </w:p>
    <w:p w:rsidR="00937874" w:rsidRPr="00937874" w:rsidRDefault="00937874"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937874" w:rsidRPr="00937874" w:rsidRDefault="00CF060B" w:rsidP="002C4DE1">
      <w:pPr>
        <w:shd w:val="clear" w:color="auto" w:fill="FFFFFF"/>
        <w:spacing w:line="240" w:lineRule="auto"/>
        <w:ind w:right="465"/>
        <w:jc w:val="both"/>
        <w:rPr>
          <w:rFonts w:ascii="Verdana" w:eastAsia="Times New Roman" w:hAnsi="Verdana" w:cs="Helvetica"/>
          <w:b/>
          <w:bCs/>
          <w:color w:val="000000"/>
          <w:sz w:val="18"/>
          <w:szCs w:val="18"/>
          <w:lang w:eastAsia="en-GB"/>
        </w:rPr>
      </w:pPr>
      <w:r>
        <w:rPr>
          <w:rFonts w:ascii="Verdana" w:eastAsia="Times New Roman" w:hAnsi="Verdana" w:cs="Calibri"/>
          <w:b/>
          <w:bCs/>
          <w:color w:val="000000"/>
          <w:sz w:val="18"/>
          <w:szCs w:val="18"/>
          <w:lang w:eastAsia="en-GB"/>
        </w:rPr>
        <w:t>A statue of the Buddha, with</w:t>
      </w:r>
      <w:r w:rsidR="00937874" w:rsidRPr="00937874">
        <w:rPr>
          <w:rFonts w:ascii="Verdana" w:eastAsia="Times New Roman" w:hAnsi="Verdana" w:cs="Calibri"/>
          <w:b/>
          <w:bCs/>
          <w:color w:val="000000"/>
          <w:sz w:val="18"/>
          <w:szCs w:val="18"/>
          <w:lang w:eastAsia="en-GB"/>
        </w:rPr>
        <w:t xml:space="preserve"> head in the clouds, on the upper terrace of the Borobudur stupa in Java, Indonesia. The circular form</w:t>
      </w:r>
      <w:r w:rsidR="0049405B" w:rsidRPr="002C4DE1">
        <w:rPr>
          <w:rFonts w:ascii="Verdana" w:eastAsia="Times New Roman" w:hAnsi="Verdana" w:cs="Calibri"/>
          <w:b/>
          <w:bCs/>
          <w:color w:val="000000"/>
          <w:sz w:val="18"/>
          <w:szCs w:val="18"/>
          <w:lang w:eastAsia="en-GB"/>
        </w:rPr>
        <w:t>at</w:t>
      </w:r>
      <w:r w:rsidR="00937874" w:rsidRPr="00937874">
        <w:rPr>
          <w:rFonts w:ascii="Verdana" w:eastAsia="Times New Roman" w:hAnsi="Verdana" w:cs="Calibri"/>
          <w:b/>
          <w:bCs/>
          <w:color w:val="000000"/>
          <w:sz w:val="18"/>
          <w:szCs w:val="18"/>
          <w:lang w:eastAsia="en-GB"/>
        </w:rPr>
        <w:t xml:space="preserve"> </w:t>
      </w:r>
      <w:r>
        <w:rPr>
          <w:rFonts w:ascii="Verdana" w:eastAsia="Times New Roman" w:hAnsi="Verdana" w:cs="Calibri"/>
          <w:b/>
          <w:bCs/>
          <w:color w:val="000000"/>
          <w:sz w:val="18"/>
          <w:szCs w:val="18"/>
          <w:lang w:eastAsia="en-GB"/>
        </w:rPr>
        <w:t xml:space="preserve">of each part of the shrine relates to </w:t>
      </w:r>
      <w:r w:rsidR="00937874" w:rsidRPr="00937874">
        <w:rPr>
          <w:rFonts w:ascii="Verdana" w:eastAsia="Times New Roman" w:hAnsi="Verdana" w:cs="Calibri"/>
          <w:b/>
          <w:bCs/>
          <w:color w:val="000000"/>
          <w:sz w:val="18"/>
          <w:szCs w:val="18"/>
          <w:lang w:eastAsia="en-GB"/>
        </w:rPr>
        <w:t xml:space="preserve">the eternity </w:t>
      </w:r>
      <w:r w:rsidR="0049405B" w:rsidRPr="002C4DE1">
        <w:rPr>
          <w:rFonts w:ascii="Verdana" w:eastAsia="Times New Roman" w:hAnsi="Verdana" w:cs="Calibri"/>
          <w:b/>
          <w:bCs/>
          <w:color w:val="000000"/>
          <w:sz w:val="18"/>
          <w:szCs w:val="18"/>
          <w:lang w:eastAsia="en-GB"/>
        </w:rPr>
        <w:t>of life</w:t>
      </w:r>
      <w:r w:rsidR="00BC1072">
        <w:rPr>
          <w:rFonts w:ascii="Verdana" w:eastAsia="Times New Roman" w:hAnsi="Verdana" w:cs="Calibri"/>
          <w:b/>
          <w:bCs/>
          <w:color w:val="000000"/>
          <w:sz w:val="18"/>
          <w:szCs w:val="18"/>
          <w:lang w:eastAsia="en-GB"/>
        </w:rPr>
        <w:t>, having no</w:t>
      </w:r>
      <w:r w:rsidR="00937874" w:rsidRPr="00937874">
        <w:rPr>
          <w:rFonts w:ascii="Verdana" w:eastAsia="Times New Roman" w:hAnsi="Verdana" w:cs="Calibri"/>
          <w:b/>
          <w:bCs/>
          <w:color w:val="000000"/>
          <w:sz w:val="18"/>
          <w:szCs w:val="18"/>
          <w:lang w:eastAsia="en-GB"/>
        </w:rPr>
        <w:t xml:space="preserve"> beginning and without end. Borobudur was built </w:t>
      </w:r>
      <w:r w:rsidR="0049405B" w:rsidRPr="002C4DE1">
        <w:rPr>
          <w:rFonts w:ascii="Verdana" w:eastAsia="Times New Roman" w:hAnsi="Verdana" w:cs="Calibri"/>
          <w:b/>
          <w:bCs/>
          <w:color w:val="000000"/>
          <w:sz w:val="18"/>
          <w:szCs w:val="18"/>
          <w:lang w:eastAsia="en-GB"/>
        </w:rPr>
        <w:t>around</w:t>
      </w:r>
      <w:r w:rsidR="00937874" w:rsidRPr="00937874">
        <w:rPr>
          <w:rFonts w:ascii="Verdana" w:eastAsia="Times New Roman" w:hAnsi="Verdana" w:cs="Calibri"/>
          <w:b/>
          <w:bCs/>
          <w:color w:val="000000"/>
          <w:sz w:val="18"/>
          <w:szCs w:val="18"/>
          <w:lang w:eastAsia="en-GB"/>
        </w:rPr>
        <w:t xml:space="preserve"> 750 </w:t>
      </w:r>
      <w:r w:rsidR="0049405B" w:rsidRPr="002C4DE1">
        <w:rPr>
          <w:rFonts w:ascii="Verdana" w:eastAsia="Times New Roman" w:hAnsi="Verdana" w:cs="Calibri"/>
          <w:b/>
          <w:bCs/>
          <w:color w:val="000000"/>
          <w:sz w:val="18"/>
          <w:szCs w:val="18"/>
          <w:lang w:eastAsia="en-GB"/>
        </w:rPr>
        <w:t>CE</w:t>
      </w:r>
      <w:r w:rsidR="00937874" w:rsidRPr="00937874">
        <w:rPr>
          <w:rFonts w:ascii="Verdana" w:eastAsia="Times New Roman" w:hAnsi="Verdana" w:cs="Calibri"/>
          <w:b/>
          <w:bCs/>
          <w:color w:val="000000"/>
          <w:sz w:val="18"/>
          <w:szCs w:val="18"/>
          <w:lang w:eastAsia="en-GB"/>
        </w:rPr>
        <w:t xml:space="preserve">. The temple </w:t>
      </w:r>
      <w:r w:rsidR="00B5180B">
        <w:rPr>
          <w:rFonts w:ascii="Verdana" w:eastAsia="Times New Roman" w:hAnsi="Verdana" w:cs="Calibri"/>
          <w:b/>
          <w:bCs/>
          <w:color w:val="000000"/>
          <w:sz w:val="18"/>
          <w:szCs w:val="18"/>
          <w:lang w:eastAsia="en-GB"/>
        </w:rPr>
        <w:t>here at</w:t>
      </w:r>
      <w:r w:rsidR="00937874" w:rsidRPr="00937874">
        <w:rPr>
          <w:rFonts w:ascii="Verdana" w:eastAsia="Times New Roman" w:hAnsi="Verdana" w:cs="Calibri"/>
          <w:b/>
          <w:bCs/>
          <w:color w:val="000000"/>
          <w:sz w:val="18"/>
          <w:szCs w:val="18"/>
          <w:lang w:eastAsia="en-GB"/>
        </w:rPr>
        <w:t xml:space="preserve"> Borobudur is a three-dimensional mandala (</w:t>
      </w:r>
      <w:r w:rsidR="00B5180B">
        <w:rPr>
          <w:rFonts w:ascii="Verdana" w:eastAsia="Times New Roman" w:hAnsi="Verdana" w:cs="Calibri"/>
          <w:b/>
          <w:bCs/>
          <w:color w:val="000000"/>
          <w:sz w:val="18"/>
          <w:szCs w:val="18"/>
          <w:lang w:eastAsia="en-GB"/>
        </w:rPr>
        <w:t xml:space="preserve">a </w:t>
      </w:r>
      <w:r w:rsidR="00937874" w:rsidRPr="00937874">
        <w:rPr>
          <w:rFonts w:ascii="Verdana" w:eastAsia="Times New Roman" w:hAnsi="Verdana" w:cs="Calibri"/>
          <w:b/>
          <w:bCs/>
          <w:color w:val="000000"/>
          <w:sz w:val="18"/>
          <w:szCs w:val="18"/>
          <w:lang w:eastAsia="en-GB"/>
        </w:rPr>
        <w:t xml:space="preserve">diagram of the universe) and a visual representation of Buddhist teachings. </w:t>
      </w:r>
    </w:p>
    <w:p w:rsidR="00ED2759" w:rsidRDefault="00ED2759" w:rsidP="00ED2759">
      <w:pPr>
        <w:pStyle w:val="ListParagraph"/>
        <w:shd w:val="clear" w:color="auto" w:fill="FFFFFF"/>
        <w:spacing w:line="240" w:lineRule="auto"/>
        <w:ind w:right="465"/>
        <w:jc w:val="both"/>
        <w:rPr>
          <w:rFonts w:ascii="Verdana" w:eastAsia="Times New Roman" w:hAnsi="Verdana" w:cs="Helvetica"/>
          <w:b/>
          <w:bCs/>
          <w:color w:val="000000"/>
          <w:sz w:val="18"/>
          <w:szCs w:val="18"/>
          <w:lang w:eastAsia="en-GB"/>
        </w:rPr>
      </w:pPr>
    </w:p>
    <w:p w:rsidR="00937874" w:rsidRPr="00972673" w:rsidRDefault="00937874" w:rsidP="00ED2759">
      <w:pPr>
        <w:pStyle w:val="ListParagraph"/>
        <w:numPr>
          <w:ilvl w:val="0"/>
          <w:numId w:val="3"/>
        </w:numPr>
        <w:shd w:val="clear" w:color="auto" w:fill="FFFFFF"/>
        <w:spacing w:line="240" w:lineRule="auto"/>
        <w:ind w:right="465"/>
        <w:jc w:val="both"/>
        <w:rPr>
          <w:rFonts w:ascii="Verdana" w:eastAsia="Times New Roman" w:hAnsi="Verdana" w:cs="Helvetica"/>
          <w:b/>
          <w:bCs/>
          <w:color w:val="000000"/>
          <w:sz w:val="18"/>
          <w:szCs w:val="18"/>
          <w:lang w:eastAsia="en-GB"/>
        </w:rPr>
      </w:pPr>
      <w:r w:rsidRPr="002C4DE1">
        <w:rPr>
          <w:rFonts w:ascii="Verdana" w:eastAsia="Times New Roman" w:hAnsi="Verdana" w:cs="Calibri"/>
          <w:b/>
          <w:bCs/>
          <w:i/>
          <w:iCs/>
          <w:color w:val="000000"/>
          <w:sz w:val="18"/>
          <w:szCs w:val="18"/>
          <w:lang w:eastAsia="en-GB"/>
        </w:rPr>
        <w:t>Mohamed Ali mosque</w:t>
      </w:r>
      <w:r w:rsidR="008A38E1">
        <w:rPr>
          <w:rFonts w:ascii="Verdana" w:eastAsia="Times New Roman" w:hAnsi="Verdana" w:cs="Calibri"/>
          <w:b/>
          <w:bCs/>
          <w:i/>
          <w:iCs/>
          <w:color w:val="000000"/>
          <w:sz w:val="18"/>
          <w:szCs w:val="18"/>
          <w:lang w:eastAsia="en-GB"/>
        </w:rPr>
        <w:t xml:space="preserve"> in Cairo, Egypt</w:t>
      </w:r>
      <w:r w:rsidR="006B7274">
        <w:rPr>
          <w:rFonts w:ascii="Verdana" w:eastAsia="Times New Roman" w:hAnsi="Verdana" w:cs="Calibri"/>
          <w:b/>
          <w:bCs/>
          <w:i/>
          <w:iCs/>
          <w:color w:val="000000"/>
          <w:sz w:val="18"/>
          <w:szCs w:val="18"/>
          <w:lang w:eastAsia="en-GB"/>
        </w:rPr>
        <w:t xml:space="preserve"> – a</w:t>
      </w:r>
      <w:r w:rsidR="00972673">
        <w:rPr>
          <w:rFonts w:ascii="Verdana" w:eastAsia="Times New Roman" w:hAnsi="Verdana" w:cs="Calibri"/>
          <w:b/>
          <w:bCs/>
          <w:i/>
          <w:iCs/>
          <w:color w:val="000000"/>
          <w:sz w:val="18"/>
          <w:szCs w:val="18"/>
          <w:lang w:eastAsia="en-GB"/>
        </w:rPr>
        <w:t xml:space="preserve">n </w:t>
      </w:r>
      <w:r w:rsidR="00972673" w:rsidRPr="00972673">
        <w:rPr>
          <w:rFonts w:ascii="Verdana" w:eastAsia="Times New Roman" w:hAnsi="Verdana" w:cs="Calibri"/>
          <w:b/>
          <w:bCs/>
          <w:i/>
          <w:iCs/>
          <w:color w:val="000000"/>
          <w:sz w:val="18"/>
          <w:szCs w:val="18"/>
          <w:u w:val="single"/>
          <w:lang w:eastAsia="en-GB"/>
        </w:rPr>
        <w:t>outstanding</w:t>
      </w:r>
      <w:r w:rsidR="006B7274">
        <w:rPr>
          <w:rFonts w:ascii="Verdana" w:eastAsia="Times New Roman" w:hAnsi="Verdana" w:cs="Calibri"/>
          <w:b/>
          <w:bCs/>
          <w:i/>
          <w:iCs/>
          <w:color w:val="000000"/>
          <w:sz w:val="18"/>
          <w:szCs w:val="18"/>
          <w:lang w:eastAsia="en-GB"/>
        </w:rPr>
        <w:t xml:space="preserve"> </w:t>
      </w:r>
      <w:r w:rsidR="006B7274" w:rsidRPr="00972673">
        <w:rPr>
          <w:rFonts w:ascii="Verdana" w:eastAsia="Times New Roman" w:hAnsi="Verdana" w:cs="Calibri"/>
          <w:b/>
          <w:bCs/>
          <w:i/>
          <w:iCs/>
          <w:color w:val="000000"/>
          <w:sz w:val="18"/>
          <w:szCs w:val="18"/>
          <w:lang w:eastAsia="en-GB"/>
        </w:rPr>
        <w:t xml:space="preserve">message </w:t>
      </w:r>
      <w:r w:rsidR="00FA6C73">
        <w:rPr>
          <w:rFonts w:ascii="Verdana" w:eastAsia="Times New Roman" w:hAnsi="Verdana" w:cs="Calibri"/>
          <w:b/>
          <w:bCs/>
          <w:i/>
          <w:iCs/>
          <w:color w:val="000000"/>
          <w:sz w:val="18"/>
          <w:szCs w:val="18"/>
          <w:lang w:eastAsia="en-GB"/>
        </w:rPr>
        <w:t>for</w:t>
      </w:r>
      <w:r w:rsidR="006B7274" w:rsidRPr="00972673">
        <w:rPr>
          <w:rFonts w:ascii="Verdana" w:eastAsia="Times New Roman" w:hAnsi="Verdana" w:cs="Calibri"/>
          <w:b/>
          <w:bCs/>
          <w:i/>
          <w:iCs/>
          <w:color w:val="000000"/>
          <w:sz w:val="18"/>
          <w:szCs w:val="18"/>
          <w:lang w:eastAsia="en-GB"/>
        </w:rPr>
        <w:t xml:space="preserve"> the world</w:t>
      </w:r>
    </w:p>
    <w:p w:rsidR="00937874" w:rsidRPr="00937874" w:rsidRDefault="00937874"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937874" w:rsidRPr="00937874" w:rsidRDefault="00937874" w:rsidP="002C4DE1">
      <w:pPr>
        <w:shd w:val="clear" w:color="auto" w:fill="FFFFFF"/>
        <w:spacing w:line="240" w:lineRule="auto"/>
        <w:ind w:right="465"/>
        <w:jc w:val="both"/>
        <w:rPr>
          <w:rFonts w:ascii="Verdana" w:eastAsia="Times New Roman" w:hAnsi="Verdana" w:cs="Helvetica"/>
          <w:b/>
          <w:bCs/>
          <w:color w:val="000000"/>
          <w:sz w:val="18"/>
          <w:szCs w:val="18"/>
          <w:lang w:eastAsia="en-GB"/>
        </w:rPr>
      </w:pPr>
      <w:r w:rsidRPr="00937874">
        <w:rPr>
          <w:rFonts w:ascii="Verdana" w:eastAsia="Times New Roman" w:hAnsi="Verdana" w:cs="Calibri"/>
          <w:b/>
          <w:bCs/>
          <w:color w:val="000000"/>
          <w:sz w:val="18"/>
          <w:szCs w:val="18"/>
          <w:lang w:eastAsia="en-GB"/>
        </w:rPr>
        <w:t>The</w:t>
      </w:r>
      <w:r w:rsidR="006B7274">
        <w:rPr>
          <w:rFonts w:ascii="Verdana" w:eastAsia="Times New Roman" w:hAnsi="Verdana" w:cs="Calibri"/>
          <w:b/>
          <w:bCs/>
          <w:color w:val="000000"/>
          <w:sz w:val="18"/>
          <w:szCs w:val="18"/>
          <w:lang w:eastAsia="en-GB"/>
        </w:rPr>
        <w:t xml:space="preserve"> Mohamed Ali mosque in Cairo is</w:t>
      </w:r>
      <w:r w:rsidRPr="00937874">
        <w:rPr>
          <w:rFonts w:ascii="Verdana" w:eastAsia="Times New Roman" w:hAnsi="Verdana" w:cs="Calibri"/>
          <w:b/>
          <w:bCs/>
          <w:color w:val="000000"/>
          <w:sz w:val="18"/>
          <w:szCs w:val="18"/>
          <w:lang w:eastAsia="en-GB"/>
        </w:rPr>
        <w:t xml:space="preserve"> known as the Alabaster Mosque</w:t>
      </w:r>
      <w:r w:rsidR="006B7274">
        <w:rPr>
          <w:rFonts w:ascii="Verdana" w:eastAsia="Times New Roman" w:hAnsi="Verdana" w:cs="Calibri"/>
          <w:b/>
          <w:bCs/>
          <w:color w:val="000000"/>
          <w:sz w:val="18"/>
          <w:szCs w:val="18"/>
          <w:lang w:eastAsia="en-GB"/>
        </w:rPr>
        <w:t xml:space="preserve"> and is famed for the message of Islamic </w:t>
      </w:r>
      <w:r w:rsidR="00972673">
        <w:rPr>
          <w:rFonts w:ascii="Verdana" w:eastAsia="Times New Roman" w:hAnsi="Verdana" w:cs="Calibri"/>
          <w:b/>
          <w:bCs/>
          <w:color w:val="000000"/>
          <w:sz w:val="18"/>
          <w:szCs w:val="18"/>
          <w:lang w:eastAsia="en-GB"/>
        </w:rPr>
        <w:t>beauty</w:t>
      </w:r>
      <w:r w:rsidR="006B7274">
        <w:rPr>
          <w:rFonts w:ascii="Verdana" w:eastAsia="Times New Roman" w:hAnsi="Verdana" w:cs="Calibri"/>
          <w:b/>
          <w:bCs/>
          <w:color w:val="000000"/>
          <w:sz w:val="18"/>
          <w:szCs w:val="18"/>
          <w:lang w:eastAsia="en-GB"/>
        </w:rPr>
        <w:t xml:space="preserve"> it extends to the world</w:t>
      </w:r>
      <w:r w:rsidRPr="00937874">
        <w:rPr>
          <w:rFonts w:ascii="Verdana" w:eastAsia="Times New Roman" w:hAnsi="Verdana" w:cs="Calibri"/>
          <w:b/>
          <w:bCs/>
          <w:color w:val="000000"/>
          <w:sz w:val="18"/>
          <w:szCs w:val="18"/>
          <w:lang w:eastAsia="en-GB"/>
        </w:rPr>
        <w:t xml:space="preserve">. Shining marble covers its inner and outer walls. It was built between 1830 and 1848 by the Turkish architect Yousef </w:t>
      </w:r>
      <w:proofErr w:type="spellStart"/>
      <w:r w:rsidRPr="00937874">
        <w:rPr>
          <w:rFonts w:ascii="Verdana" w:eastAsia="Times New Roman" w:hAnsi="Verdana" w:cs="Calibri"/>
          <w:b/>
          <w:bCs/>
          <w:color w:val="000000"/>
          <w:sz w:val="18"/>
          <w:szCs w:val="18"/>
          <w:lang w:eastAsia="en-GB"/>
        </w:rPr>
        <w:t>Bushnak</w:t>
      </w:r>
      <w:proofErr w:type="spellEnd"/>
      <w:r w:rsidRPr="00937874">
        <w:rPr>
          <w:rFonts w:ascii="Verdana" w:eastAsia="Times New Roman" w:hAnsi="Verdana" w:cs="Calibri"/>
          <w:b/>
          <w:bCs/>
          <w:color w:val="000000"/>
          <w:sz w:val="18"/>
          <w:szCs w:val="18"/>
          <w:lang w:eastAsia="en-GB"/>
        </w:rPr>
        <w:t xml:space="preserve"> for Mohamed Ali, the ruler of Egypt (1805-1849) who ruled </w:t>
      </w:r>
      <w:r w:rsidR="0049405B" w:rsidRPr="002C4DE1">
        <w:rPr>
          <w:rFonts w:ascii="Verdana" w:eastAsia="Times New Roman" w:hAnsi="Verdana" w:cs="Calibri"/>
          <w:b/>
          <w:bCs/>
          <w:color w:val="000000"/>
          <w:sz w:val="18"/>
          <w:szCs w:val="18"/>
          <w:lang w:eastAsia="en-GB"/>
        </w:rPr>
        <w:t xml:space="preserve">here for </w:t>
      </w:r>
      <w:r w:rsidRPr="00937874">
        <w:rPr>
          <w:rFonts w:ascii="Verdana" w:eastAsia="Times New Roman" w:hAnsi="Verdana" w:cs="Calibri"/>
          <w:b/>
          <w:bCs/>
          <w:color w:val="000000"/>
          <w:sz w:val="18"/>
          <w:szCs w:val="18"/>
          <w:lang w:eastAsia="en-GB"/>
        </w:rPr>
        <w:t>over 45 years. H</w:t>
      </w:r>
      <w:r w:rsidR="0049405B" w:rsidRPr="002C4DE1">
        <w:rPr>
          <w:rFonts w:ascii="Verdana" w:eastAsia="Times New Roman" w:hAnsi="Verdana" w:cs="Calibri"/>
          <w:b/>
          <w:bCs/>
          <w:color w:val="000000"/>
          <w:sz w:val="18"/>
          <w:szCs w:val="18"/>
          <w:lang w:eastAsia="en-GB"/>
        </w:rPr>
        <w:t>is body</w:t>
      </w:r>
      <w:r w:rsidRPr="00937874">
        <w:rPr>
          <w:rFonts w:ascii="Verdana" w:eastAsia="Times New Roman" w:hAnsi="Verdana" w:cs="Calibri"/>
          <w:b/>
          <w:bCs/>
          <w:color w:val="000000"/>
          <w:sz w:val="18"/>
          <w:szCs w:val="18"/>
          <w:lang w:eastAsia="en-GB"/>
        </w:rPr>
        <w:t xml:space="preserve"> is buried in a tomb in its south west corner.  The mosque’s towering minarets are visible from every point in Cairo. The style of mosque is Ottoman.</w:t>
      </w:r>
    </w:p>
    <w:p w:rsidR="00937874" w:rsidRDefault="00937874"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A4CA0" w:rsidRDefault="002A4CA0"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A4CA0" w:rsidRDefault="002A4CA0"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A4CA0" w:rsidRDefault="002A4CA0"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2A4CA0" w:rsidRPr="00937874" w:rsidRDefault="002A4CA0"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BE38F7" w:rsidRPr="002C4DE1" w:rsidRDefault="002C4DE1" w:rsidP="002C4DE1">
      <w:pPr>
        <w:shd w:val="clear" w:color="auto" w:fill="FFFFFF"/>
        <w:spacing w:after="0" w:line="240" w:lineRule="auto"/>
        <w:ind w:right="465"/>
        <w:jc w:val="both"/>
        <w:rPr>
          <w:rFonts w:ascii="Verdana" w:eastAsia="Times New Roman" w:hAnsi="Verdana" w:cs="Calibri"/>
          <w:b/>
          <w:bCs/>
          <w:i/>
          <w:color w:val="000000"/>
          <w:sz w:val="18"/>
          <w:szCs w:val="18"/>
          <w:lang w:eastAsia="en-GB"/>
        </w:rPr>
      </w:pPr>
      <w:r>
        <w:rPr>
          <w:rFonts w:ascii="Verdana" w:eastAsia="Times New Roman" w:hAnsi="Verdana" w:cs="Calibri"/>
          <w:b/>
          <w:bCs/>
          <w:i/>
          <w:color w:val="000000"/>
          <w:sz w:val="18"/>
          <w:szCs w:val="18"/>
          <w:lang w:eastAsia="en-GB"/>
        </w:rPr>
        <w:lastRenderedPageBreak/>
        <w:t xml:space="preserve">      </w:t>
      </w:r>
      <w:r w:rsidR="00937874" w:rsidRPr="00937874">
        <w:rPr>
          <w:rFonts w:ascii="Verdana" w:eastAsia="Times New Roman" w:hAnsi="Verdana" w:cs="Calibri"/>
          <w:b/>
          <w:bCs/>
          <w:i/>
          <w:color w:val="000000"/>
          <w:sz w:val="18"/>
          <w:szCs w:val="18"/>
          <w:lang w:eastAsia="en-GB"/>
        </w:rPr>
        <w:t>K.</w:t>
      </w:r>
      <w:r w:rsidR="00D867A5">
        <w:rPr>
          <w:rFonts w:ascii="Verdana" w:eastAsia="Times New Roman" w:hAnsi="Verdana" w:cs="Calibri"/>
          <w:b/>
          <w:bCs/>
          <w:i/>
          <w:color w:val="000000"/>
          <w:sz w:val="18"/>
          <w:szCs w:val="18"/>
          <w:lang w:eastAsia="en-GB"/>
        </w:rPr>
        <w:t> </w:t>
      </w:r>
      <w:r w:rsidR="00937874" w:rsidRPr="00937874">
        <w:rPr>
          <w:rFonts w:ascii="Verdana" w:eastAsia="Times New Roman" w:hAnsi="Verdana" w:cs="Calibri"/>
          <w:b/>
          <w:bCs/>
          <w:i/>
          <w:color w:val="000000"/>
          <w:sz w:val="18"/>
          <w:szCs w:val="18"/>
          <w:lang w:eastAsia="en-GB"/>
        </w:rPr>
        <w:t xml:space="preserve">  </w:t>
      </w:r>
      <w:r w:rsidR="00BE38F7" w:rsidRPr="002C4DE1">
        <w:rPr>
          <w:rFonts w:ascii="Verdana" w:eastAsia="Times New Roman" w:hAnsi="Verdana" w:cs="Calibri"/>
          <w:b/>
          <w:bCs/>
          <w:i/>
          <w:color w:val="000000"/>
          <w:sz w:val="18"/>
          <w:szCs w:val="18"/>
          <w:lang w:eastAsia="en-GB"/>
        </w:rPr>
        <w:t>The Dome of the Rock in Jerusalem</w:t>
      </w:r>
      <w:r w:rsidR="006B7274">
        <w:rPr>
          <w:rFonts w:ascii="Verdana" w:eastAsia="Times New Roman" w:hAnsi="Verdana" w:cs="Calibri"/>
          <w:b/>
          <w:bCs/>
          <w:i/>
          <w:color w:val="000000"/>
          <w:sz w:val="18"/>
          <w:szCs w:val="18"/>
          <w:lang w:eastAsia="en-GB"/>
        </w:rPr>
        <w:t xml:space="preserve">, </w:t>
      </w:r>
      <w:r w:rsidR="006B7274" w:rsidRPr="006B7274">
        <w:rPr>
          <w:rFonts w:ascii="Verdana" w:eastAsia="Times New Roman" w:hAnsi="Verdana" w:cs="Calibri"/>
          <w:b/>
          <w:bCs/>
          <w:i/>
          <w:color w:val="000000"/>
          <w:sz w:val="18"/>
          <w:szCs w:val="18"/>
          <w:u w:val="single"/>
          <w:lang w:eastAsia="en-GB"/>
        </w:rPr>
        <w:t>central to three world faiths</w:t>
      </w:r>
    </w:p>
    <w:p w:rsidR="00BE38F7" w:rsidRPr="002C4DE1" w:rsidRDefault="00BE38F7" w:rsidP="002C4DE1">
      <w:pPr>
        <w:shd w:val="clear" w:color="auto" w:fill="FFFFFF"/>
        <w:spacing w:after="0" w:line="240" w:lineRule="auto"/>
        <w:ind w:right="465"/>
        <w:jc w:val="both"/>
        <w:rPr>
          <w:rFonts w:ascii="Verdana" w:eastAsia="Times New Roman" w:hAnsi="Verdana" w:cs="Calibri"/>
          <w:b/>
          <w:bCs/>
          <w:i/>
          <w:color w:val="000000"/>
          <w:sz w:val="18"/>
          <w:szCs w:val="18"/>
          <w:lang w:eastAsia="en-GB"/>
        </w:rPr>
      </w:pPr>
    </w:p>
    <w:p w:rsidR="004C713F" w:rsidRDefault="00BC043A" w:rsidP="002C4DE1">
      <w:pPr>
        <w:shd w:val="clear" w:color="auto" w:fill="FFFFFF"/>
        <w:spacing w:after="0" w:line="240" w:lineRule="auto"/>
        <w:ind w:right="465"/>
        <w:jc w:val="both"/>
        <w:rPr>
          <w:rFonts w:ascii="Verdana" w:eastAsia="Times New Roman" w:hAnsi="Verdana" w:cs="Calibri"/>
          <w:b/>
          <w:bCs/>
          <w:color w:val="000000"/>
          <w:sz w:val="18"/>
          <w:szCs w:val="18"/>
          <w:lang w:eastAsia="en-GB"/>
        </w:rPr>
      </w:pPr>
      <w:r>
        <w:rPr>
          <w:rFonts w:ascii="Verdana" w:eastAsia="Times New Roman" w:hAnsi="Verdana" w:cs="Calibri"/>
          <w:b/>
          <w:bCs/>
          <w:color w:val="000000"/>
          <w:sz w:val="18"/>
          <w:szCs w:val="18"/>
          <w:lang w:eastAsia="en-GB"/>
        </w:rPr>
        <w:t xml:space="preserve">The city of </w:t>
      </w:r>
      <w:r w:rsidR="00937874" w:rsidRPr="00937874">
        <w:rPr>
          <w:rFonts w:ascii="Verdana" w:eastAsia="Times New Roman" w:hAnsi="Verdana" w:cs="Calibri"/>
          <w:b/>
          <w:bCs/>
          <w:color w:val="000000"/>
          <w:sz w:val="18"/>
          <w:szCs w:val="18"/>
          <w:lang w:eastAsia="en-GB"/>
        </w:rPr>
        <w:t xml:space="preserve">Jerusalem, in which the Dome of the Rock is built, is central to three world faiths - Judaism, Islam and Christianity. </w:t>
      </w:r>
      <w:r w:rsidR="00972673">
        <w:rPr>
          <w:rFonts w:ascii="Verdana" w:eastAsia="Times New Roman" w:hAnsi="Verdana" w:cs="Calibri"/>
          <w:b/>
          <w:bCs/>
          <w:color w:val="000000"/>
          <w:sz w:val="18"/>
          <w:szCs w:val="18"/>
          <w:lang w:eastAsia="en-GB"/>
        </w:rPr>
        <w:t xml:space="preserve">Jewish belief holds that the rocks that </w:t>
      </w:r>
      <w:r w:rsidR="002971C6">
        <w:rPr>
          <w:rFonts w:ascii="Verdana" w:eastAsia="Times New Roman" w:hAnsi="Verdana" w:cs="Calibri"/>
          <w:b/>
          <w:bCs/>
          <w:color w:val="000000"/>
          <w:sz w:val="18"/>
          <w:szCs w:val="18"/>
          <w:lang w:eastAsia="en-GB"/>
        </w:rPr>
        <w:t>emerge from</w:t>
      </w:r>
      <w:r w:rsidR="00972673">
        <w:rPr>
          <w:rFonts w:ascii="Verdana" w:eastAsia="Times New Roman" w:hAnsi="Verdana" w:cs="Calibri"/>
          <w:b/>
          <w:bCs/>
          <w:color w:val="000000"/>
          <w:sz w:val="18"/>
          <w:szCs w:val="18"/>
          <w:lang w:eastAsia="en-GB"/>
        </w:rPr>
        <w:t xml:space="preserve"> the floor </w:t>
      </w:r>
      <w:r w:rsidR="002971C6">
        <w:rPr>
          <w:rFonts w:ascii="Verdana" w:eastAsia="Times New Roman" w:hAnsi="Verdana" w:cs="Calibri"/>
          <w:b/>
          <w:bCs/>
          <w:color w:val="000000"/>
          <w:sz w:val="18"/>
          <w:szCs w:val="18"/>
          <w:lang w:eastAsia="en-GB"/>
        </w:rPr>
        <w:t xml:space="preserve">of the shrine </w:t>
      </w:r>
      <w:r w:rsidR="00972673">
        <w:rPr>
          <w:rFonts w:ascii="Verdana" w:eastAsia="Times New Roman" w:hAnsi="Verdana" w:cs="Calibri"/>
          <w:b/>
          <w:bCs/>
          <w:color w:val="000000"/>
          <w:sz w:val="18"/>
          <w:szCs w:val="18"/>
          <w:lang w:eastAsia="en-GB"/>
        </w:rPr>
        <w:t xml:space="preserve">are where Abraham attempted the </w:t>
      </w:r>
      <w:r w:rsidR="00937874" w:rsidRPr="00937874">
        <w:rPr>
          <w:rFonts w:ascii="Verdana" w:eastAsia="Times New Roman" w:hAnsi="Verdana" w:cs="Calibri"/>
          <w:b/>
          <w:bCs/>
          <w:color w:val="000000"/>
          <w:sz w:val="18"/>
          <w:szCs w:val="18"/>
          <w:lang w:eastAsia="en-GB"/>
        </w:rPr>
        <w:t xml:space="preserve">sacrifice of </w:t>
      </w:r>
      <w:r w:rsidR="00972673">
        <w:rPr>
          <w:rFonts w:ascii="Verdana" w:eastAsia="Times New Roman" w:hAnsi="Verdana" w:cs="Calibri"/>
          <w:b/>
          <w:bCs/>
          <w:color w:val="000000"/>
          <w:sz w:val="18"/>
          <w:szCs w:val="18"/>
          <w:lang w:eastAsia="en-GB"/>
        </w:rPr>
        <w:t>his</w:t>
      </w:r>
      <w:r w:rsidR="00BE38F7" w:rsidRPr="002C4DE1">
        <w:rPr>
          <w:rFonts w:ascii="Verdana" w:eastAsia="Times New Roman" w:hAnsi="Verdana" w:cs="Calibri"/>
          <w:b/>
          <w:bCs/>
          <w:color w:val="000000"/>
          <w:sz w:val="18"/>
          <w:szCs w:val="18"/>
          <w:lang w:eastAsia="en-GB"/>
        </w:rPr>
        <w:t xml:space="preserve"> son</w:t>
      </w:r>
      <w:r w:rsidR="00972673">
        <w:rPr>
          <w:rFonts w:ascii="Verdana" w:eastAsia="Times New Roman" w:hAnsi="Verdana" w:cs="Calibri"/>
          <w:b/>
          <w:bCs/>
          <w:color w:val="000000"/>
          <w:sz w:val="18"/>
          <w:szCs w:val="18"/>
          <w:lang w:eastAsia="en-GB"/>
        </w:rPr>
        <w:t>, Isaac</w:t>
      </w:r>
      <w:r w:rsidR="00BE38F7" w:rsidRPr="002C4DE1">
        <w:rPr>
          <w:rFonts w:ascii="Verdana" w:eastAsia="Times New Roman" w:hAnsi="Verdana" w:cs="Calibri"/>
          <w:b/>
          <w:bCs/>
          <w:color w:val="000000"/>
          <w:sz w:val="18"/>
          <w:szCs w:val="18"/>
          <w:lang w:eastAsia="en-GB"/>
        </w:rPr>
        <w:t>.</w:t>
      </w:r>
      <w:r w:rsidR="00972673">
        <w:rPr>
          <w:rFonts w:ascii="Verdana" w:eastAsia="Times New Roman" w:hAnsi="Verdana" w:cs="Calibri"/>
          <w:b/>
          <w:bCs/>
          <w:color w:val="000000"/>
          <w:sz w:val="18"/>
          <w:szCs w:val="18"/>
          <w:lang w:eastAsia="en-GB"/>
        </w:rPr>
        <w:t xml:space="preserve"> Muslims believe the Prophet set off from here for his mystical night journey to the heavens.</w:t>
      </w:r>
      <w:r w:rsidR="00BC1072">
        <w:rPr>
          <w:rFonts w:ascii="Verdana" w:eastAsia="Times New Roman" w:hAnsi="Verdana" w:cs="Calibri"/>
          <w:b/>
          <w:bCs/>
          <w:color w:val="000000"/>
          <w:sz w:val="18"/>
          <w:szCs w:val="18"/>
          <w:lang w:eastAsia="en-GB"/>
        </w:rPr>
        <w:t xml:space="preserve"> Christians honour Jerusalem for its associations with the life, death and resurrection of Jesus.</w:t>
      </w:r>
    </w:p>
    <w:p w:rsidR="004C713F" w:rsidRDefault="004C713F" w:rsidP="002C4DE1">
      <w:pPr>
        <w:shd w:val="clear" w:color="auto" w:fill="FFFFFF"/>
        <w:spacing w:after="0" w:line="240" w:lineRule="auto"/>
        <w:ind w:right="465"/>
        <w:jc w:val="both"/>
        <w:rPr>
          <w:rFonts w:ascii="Verdana" w:eastAsia="Times New Roman" w:hAnsi="Verdana" w:cs="Calibri"/>
          <w:b/>
          <w:bCs/>
          <w:color w:val="000000"/>
          <w:sz w:val="18"/>
          <w:szCs w:val="18"/>
          <w:lang w:eastAsia="en-GB"/>
        </w:rPr>
      </w:pPr>
    </w:p>
    <w:p w:rsidR="004C713F" w:rsidRDefault="004C713F" w:rsidP="002C4DE1">
      <w:pPr>
        <w:shd w:val="clear" w:color="auto" w:fill="FFFFFF"/>
        <w:spacing w:after="0" w:line="240" w:lineRule="auto"/>
        <w:ind w:right="465"/>
        <w:jc w:val="both"/>
        <w:rPr>
          <w:rFonts w:ascii="Verdana" w:eastAsia="Times New Roman" w:hAnsi="Verdana" w:cs="Calibri"/>
          <w:b/>
          <w:bCs/>
          <w:color w:val="000000"/>
          <w:sz w:val="18"/>
          <w:szCs w:val="18"/>
          <w:lang w:eastAsia="en-GB"/>
        </w:rPr>
      </w:pPr>
    </w:p>
    <w:p w:rsidR="004C713F" w:rsidRPr="00937874" w:rsidRDefault="00F94346"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r>
        <w:rPr>
          <w:rFonts w:ascii="Verdana" w:eastAsia="Times New Roman" w:hAnsi="Verdana" w:cs="Calibri"/>
          <w:b/>
          <w:bCs/>
          <w:i/>
          <w:color w:val="000000"/>
          <w:sz w:val="18"/>
          <w:szCs w:val="18"/>
          <w:lang w:eastAsia="en-GB"/>
        </w:rPr>
        <w:t xml:space="preserve">      </w:t>
      </w:r>
      <w:r w:rsidR="004C713F" w:rsidRPr="00937874">
        <w:rPr>
          <w:rFonts w:ascii="Verdana" w:eastAsia="Times New Roman" w:hAnsi="Verdana" w:cs="Calibri"/>
          <w:b/>
          <w:bCs/>
          <w:i/>
          <w:color w:val="000000"/>
          <w:sz w:val="18"/>
          <w:szCs w:val="18"/>
          <w:lang w:eastAsia="en-GB"/>
        </w:rPr>
        <w:t>L.</w:t>
      </w:r>
      <w:r w:rsidR="00D867A5">
        <w:rPr>
          <w:rFonts w:ascii="Verdana" w:eastAsia="Times New Roman" w:hAnsi="Verdana" w:cs="Calibri"/>
          <w:b/>
          <w:bCs/>
          <w:i/>
          <w:color w:val="000000"/>
          <w:sz w:val="18"/>
          <w:szCs w:val="18"/>
          <w:lang w:eastAsia="en-GB"/>
        </w:rPr>
        <w:t> </w:t>
      </w:r>
      <w:r w:rsidR="004C713F" w:rsidRPr="00937874">
        <w:rPr>
          <w:rFonts w:ascii="Verdana" w:eastAsia="Times New Roman" w:hAnsi="Verdana" w:cs="Calibri"/>
          <w:b/>
          <w:bCs/>
          <w:i/>
          <w:color w:val="000000"/>
          <w:sz w:val="18"/>
          <w:szCs w:val="18"/>
          <w:lang w:eastAsia="en-GB"/>
        </w:rPr>
        <w:t xml:space="preserve"> </w:t>
      </w:r>
      <w:r w:rsidR="008A38E1">
        <w:rPr>
          <w:rFonts w:ascii="Verdana" w:eastAsia="Times New Roman" w:hAnsi="Verdana" w:cs="Calibri"/>
          <w:b/>
          <w:bCs/>
          <w:i/>
          <w:color w:val="000000"/>
          <w:sz w:val="18"/>
          <w:szCs w:val="18"/>
          <w:lang w:eastAsia="en-GB"/>
        </w:rPr>
        <w:t>The Al Aqsa Mosque</w:t>
      </w:r>
      <w:r w:rsidR="004C713F" w:rsidRPr="002C4DE1">
        <w:rPr>
          <w:rFonts w:ascii="Verdana" w:eastAsia="Times New Roman" w:hAnsi="Verdana" w:cs="Calibri"/>
          <w:b/>
          <w:bCs/>
          <w:i/>
          <w:color w:val="000000"/>
          <w:sz w:val="18"/>
          <w:szCs w:val="18"/>
          <w:lang w:eastAsia="en-GB"/>
        </w:rPr>
        <w:t xml:space="preserve"> in Jerusalem</w:t>
      </w:r>
      <w:r w:rsidR="006B7274">
        <w:rPr>
          <w:rFonts w:ascii="Verdana" w:eastAsia="Times New Roman" w:hAnsi="Verdana" w:cs="Calibri"/>
          <w:b/>
          <w:bCs/>
          <w:i/>
          <w:color w:val="000000"/>
          <w:sz w:val="18"/>
          <w:szCs w:val="18"/>
          <w:lang w:eastAsia="en-GB"/>
        </w:rPr>
        <w:t xml:space="preserve">, </w:t>
      </w:r>
      <w:r w:rsidR="006B7274" w:rsidRPr="006B7274">
        <w:rPr>
          <w:rFonts w:ascii="Verdana" w:eastAsia="Times New Roman" w:hAnsi="Verdana" w:cs="Calibri"/>
          <w:b/>
          <w:bCs/>
          <w:i/>
          <w:color w:val="000000"/>
          <w:sz w:val="18"/>
          <w:szCs w:val="18"/>
          <w:u w:val="single"/>
          <w:lang w:eastAsia="en-GB"/>
        </w:rPr>
        <w:t>partnered</w:t>
      </w:r>
      <w:r w:rsidR="006B7274">
        <w:rPr>
          <w:rFonts w:ascii="Verdana" w:eastAsia="Times New Roman" w:hAnsi="Verdana" w:cs="Calibri"/>
          <w:b/>
          <w:bCs/>
          <w:i/>
          <w:color w:val="000000"/>
          <w:sz w:val="18"/>
          <w:szCs w:val="18"/>
          <w:lang w:eastAsia="en-GB"/>
        </w:rPr>
        <w:t xml:space="preserve"> by the Church of Mary Magdalene</w:t>
      </w:r>
    </w:p>
    <w:p w:rsidR="00937874" w:rsidRPr="00937874" w:rsidRDefault="00937874"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p w:rsidR="00937874" w:rsidRDefault="004C713F" w:rsidP="002C4DE1">
      <w:pPr>
        <w:shd w:val="clear" w:color="auto" w:fill="FFFFFF"/>
        <w:spacing w:after="0" w:line="240" w:lineRule="auto"/>
        <w:ind w:right="465"/>
        <w:jc w:val="both"/>
        <w:rPr>
          <w:rFonts w:ascii="Verdana" w:eastAsia="Times New Roman" w:hAnsi="Verdana" w:cs="Arial"/>
          <w:b/>
          <w:bCs/>
          <w:color w:val="34373A"/>
          <w:sz w:val="18"/>
          <w:szCs w:val="18"/>
          <w:lang w:val="en" w:eastAsia="en-GB"/>
        </w:rPr>
      </w:pPr>
      <w:r>
        <w:rPr>
          <w:rFonts w:ascii="Verdana" w:eastAsia="Times New Roman" w:hAnsi="Verdana" w:cs="Helvetica"/>
          <w:b/>
          <w:bCs/>
          <w:color w:val="000000"/>
          <w:sz w:val="18"/>
          <w:szCs w:val="18"/>
          <w:lang w:eastAsia="en-GB"/>
        </w:rPr>
        <w:t xml:space="preserve">Adjoining </w:t>
      </w:r>
      <w:r w:rsidR="00BC043A">
        <w:rPr>
          <w:rFonts w:ascii="Verdana" w:eastAsia="Times New Roman" w:hAnsi="Verdana" w:cs="Calibri"/>
          <w:b/>
          <w:bCs/>
          <w:color w:val="000000"/>
          <w:sz w:val="18"/>
          <w:szCs w:val="18"/>
          <w:lang w:eastAsia="en-GB"/>
        </w:rPr>
        <w:t>the Dome of the Rock is the A</w:t>
      </w:r>
      <w:r w:rsidRPr="00937874">
        <w:rPr>
          <w:rFonts w:ascii="Verdana" w:eastAsia="Times New Roman" w:hAnsi="Verdana" w:cs="Calibri"/>
          <w:b/>
          <w:bCs/>
          <w:color w:val="000000"/>
          <w:sz w:val="18"/>
          <w:szCs w:val="18"/>
          <w:lang w:eastAsia="en-GB"/>
        </w:rPr>
        <w:t xml:space="preserve">l Aqsa mosque which is used for communal prayers. This is one of the </w:t>
      </w:r>
      <w:r w:rsidR="00BC043A">
        <w:rPr>
          <w:rFonts w:ascii="Verdana" w:eastAsia="Times New Roman" w:hAnsi="Verdana" w:cs="Calibri"/>
          <w:b/>
          <w:bCs/>
          <w:color w:val="000000"/>
          <w:sz w:val="18"/>
          <w:szCs w:val="18"/>
          <w:lang w:eastAsia="en-GB"/>
        </w:rPr>
        <w:t>three most</w:t>
      </w:r>
      <w:r w:rsidRPr="00937874">
        <w:rPr>
          <w:rFonts w:ascii="Verdana" w:eastAsia="Times New Roman" w:hAnsi="Verdana" w:cs="Calibri"/>
          <w:b/>
          <w:bCs/>
          <w:color w:val="000000"/>
          <w:sz w:val="18"/>
          <w:szCs w:val="18"/>
          <w:lang w:eastAsia="en-GB"/>
        </w:rPr>
        <w:t xml:space="preserve"> important sites for Muslims </w:t>
      </w:r>
      <w:r w:rsidR="00CF060B">
        <w:rPr>
          <w:rFonts w:ascii="Verdana" w:eastAsia="Times New Roman" w:hAnsi="Verdana" w:cs="Calibri"/>
          <w:b/>
          <w:bCs/>
          <w:color w:val="000000"/>
          <w:sz w:val="18"/>
          <w:szCs w:val="18"/>
          <w:lang w:eastAsia="en-GB"/>
        </w:rPr>
        <w:t xml:space="preserve">(after Makkah and Medina) </w:t>
      </w:r>
      <w:r w:rsidRPr="00937874">
        <w:rPr>
          <w:rFonts w:ascii="Verdana" w:eastAsia="Times New Roman" w:hAnsi="Verdana" w:cs="Calibri"/>
          <w:b/>
          <w:bCs/>
          <w:color w:val="000000"/>
          <w:sz w:val="18"/>
          <w:szCs w:val="18"/>
          <w:lang w:eastAsia="en-GB"/>
        </w:rPr>
        <w:t xml:space="preserve">and is a place of pilgrimage for many. </w:t>
      </w:r>
      <w:r w:rsidR="006B7274">
        <w:rPr>
          <w:rFonts w:ascii="Verdana" w:eastAsia="Times New Roman" w:hAnsi="Verdana" w:cs="Calibri"/>
          <w:b/>
          <w:bCs/>
          <w:color w:val="000000"/>
          <w:sz w:val="18"/>
          <w:szCs w:val="18"/>
          <w:lang w:eastAsia="en-GB"/>
        </w:rPr>
        <w:t xml:space="preserve">In the </w:t>
      </w:r>
      <w:r w:rsidRPr="002C4DE1">
        <w:rPr>
          <w:rFonts w:ascii="Verdana" w:eastAsia="Times New Roman" w:hAnsi="Verdana" w:cs="Calibri"/>
          <w:b/>
          <w:bCs/>
          <w:color w:val="000000"/>
          <w:sz w:val="18"/>
          <w:szCs w:val="18"/>
          <w:lang w:eastAsia="en-GB"/>
        </w:rPr>
        <w:t>distance can be seen</w:t>
      </w:r>
      <w:r w:rsidRPr="00937874">
        <w:rPr>
          <w:rFonts w:ascii="Verdana" w:eastAsia="Times New Roman" w:hAnsi="Verdana" w:cs="Arial"/>
          <w:b/>
          <w:bCs/>
          <w:color w:val="34373A"/>
          <w:sz w:val="18"/>
          <w:szCs w:val="18"/>
          <w:lang w:eastAsia="en-GB"/>
        </w:rPr>
        <w:t xml:space="preserve"> </w:t>
      </w:r>
      <w:r w:rsidRPr="00937874">
        <w:rPr>
          <w:rFonts w:ascii="Verdana" w:eastAsia="Times New Roman" w:hAnsi="Verdana" w:cs="Arial"/>
          <w:b/>
          <w:bCs/>
          <w:color w:val="34373A"/>
          <w:sz w:val="18"/>
          <w:szCs w:val="18"/>
          <w:lang w:val="en" w:eastAsia="en-GB"/>
        </w:rPr>
        <w:t xml:space="preserve">the slopes of the Mount of Olives, </w:t>
      </w:r>
      <w:r w:rsidR="00CF060B">
        <w:rPr>
          <w:rFonts w:ascii="Verdana" w:eastAsia="Times New Roman" w:hAnsi="Verdana" w:cs="Arial"/>
          <w:b/>
          <w:bCs/>
          <w:color w:val="34373A"/>
          <w:sz w:val="18"/>
          <w:szCs w:val="18"/>
          <w:lang w:val="en" w:eastAsia="en-GB"/>
        </w:rPr>
        <w:t>and not far from the mosque</w:t>
      </w:r>
      <w:r w:rsidRPr="002C4DE1">
        <w:rPr>
          <w:rFonts w:ascii="Verdana" w:eastAsia="Times New Roman" w:hAnsi="Verdana" w:cs="Arial"/>
          <w:b/>
          <w:bCs/>
          <w:color w:val="34373A"/>
          <w:sz w:val="18"/>
          <w:szCs w:val="18"/>
          <w:lang w:val="en" w:eastAsia="en-GB"/>
        </w:rPr>
        <w:t xml:space="preserve"> </w:t>
      </w:r>
      <w:r w:rsidRPr="00937874">
        <w:rPr>
          <w:rFonts w:ascii="Verdana" w:eastAsia="Times New Roman" w:hAnsi="Verdana" w:cs="Arial"/>
          <w:b/>
          <w:bCs/>
          <w:color w:val="34373A"/>
          <w:sz w:val="18"/>
          <w:szCs w:val="18"/>
          <w:lang w:val="en" w:eastAsia="en-GB"/>
        </w:rPr>
        <w:t xml:space="preserve">the magnificent gilded domes of the Church of Mary Magdalene sparkle in the sunlight. One of the most ornate </w:t>
      </w:r>
      <w:r w:rsidR="00CF060B">
        <w:rPr>
          <w:rFonts w:ascii="Verdana" w:eastAsia="Times New Roman" w:hAnsi="Verdana" w:cs="Arial"/>
          <w:b/>
          <w:bCs/>
          <w:color w:val="34373A"/>
          <w:sz w:val="18"/>
          <w:szCs w:val="18"/>
          <w:lang w:val="en" w:eastAsia="en-GB"/>
        </w:rPr>
        <w:t>buildings</w:t>
      </w:r>
      <w:r w:rsidRPr="00937874">
        <w:rPr>
          <w:rFonts w:ascii="Verdana" w:eastAsia="Times New Roman" w:hAnsi="Verdana" w:cs="Arial"/>
          <w:b/>
          <w:bCs/>
          <w:color w:val="34373A"/>
          <w:sz w:val="18"/>
          <w:szCs w:val="18"/>
          <w:lang w:val="en" w:eastAsia="en-GB"/>
        </w:rPr>
        <w:t xml:space="preserve"> in Jerusalem, this church of seven turrets is located near the Garden of Gethsema</w:t>
      </w:r>
      <w:r w:rsidR="00CF060B">
        <w:rPr>
          <w:rFonts w:ascii="Verdana" w:eastAsia="Times New Roman" w:hAnsi="Verdana" w:cs="Arial"/>
          <w:b/>
          <w:bCs/>
          <w:color w:val="34373A"/>
          <w:sz w:val="18"/>
          <w:szCs w:val="18"/>
          <w:lang w:val="en" w:eastAsia="en-GB"/>
        </w:rPr>
        <w:t>ne, where Jesus is said to have</w:t>
      </w:r>
      <w:r w:rsidRPr="00937874">
        <w:rPr>
          <w:rFonts w:ascii="Verdana" w:eastAsia="Times New Roman" w:hAnsi="Verdana" w:cs="Arial"/>
          <w:b/>
          <w:bCs/>
          <w:color w:val="34373A"/>
          <w:sz w:val="18"/>
          <w:szCs w:val="18"/>
          <w:lang w:val="en" w:eastAsia="en-GB"/>
        </w:rPr>
        <w:t xml:space="preserve"> praye</w:t>
      </w:r>
      <w:r w:rsidR="00CF060B">
        <w:rPr>
          <w:rFonts w:ascii="Verdana" w:eastAsia="Times New Roman" w:hAnsi="Verdana" w:cs="Arial"/>
          <w:b/>
          <w:bCs/>
          <w:color w:val="34373A"/>
          <w:sz w:val="18"/>
          <w:szCs w:val="18"/>
          <w:lang w:val="en" w:eastAsia="en-GB"/>
        </w:rPr>
        <w:t>d</w:t>
      </w:r>
      <w:r w:rsidRPr="00937874">
        <w:rPr>
          <w:rFonts w:ascii="Verdana" w:eastAsia="Times New Roman" w:hAnsi="Verdana" w:cs="Arial"/>
          <w:b/>
          <w:bCs/>
          <w:color w:val="34373A"/>
          <w:sz w:val="18"/>
          <w:szCs w:val="18"/>
          <w:lang w:val="en" w:eastAsia="en-GB"/>
        </w:rPr>
        <w:t xml:space="preserve"> before </w:t>
      </w:r>
      <w:r w:rsidR="00CF060B">
        <w:rPr>
          <w:rFonts w:ascii="Verdana" w:eastAsia="Times New Roman" w:hAnsi="Verdana" w:cs="Arial"/>
          <w:b/>
          <w:bCs/>
          <w:color w:val="34373A"/>
          <w:sz w:val="18"/>
          <w:szCs w:val="18"/>
          <w:lang w:val="en" w:eastAsia="en-GB"/>
        </w:rPr>
        <w:t>his</w:t>
      </w:r>
      <w:r w:rsidRPr="00937874">
        <w:rPr>
          <w:rFonts w:ascii="Verdana" w:eastAsia="Times New Roman" w:hAnsi="Verdana" w:cs="Arial"/>
          <w:b/>
          <w:bCs/>
          <w:color w:val="34373A"/>
          <w:sz w:val="18"/>
          <w:szCs w:val="18"/>
          <w:lang w:val="en" w:eastAsia="en-GB"/>
        </w:rPr>
        <w:t xml:space="preserve"> crucifixion. </w:t>
      </w:r>
      <w:r w:rsidR="008021DC">
        <w:rPr>
          <w:rFonts w:ascii="Verdana" w:eastAsia="Times New Roman" w:hAnsi="Verdana" w:cs="Arial"/>
          <w:b/>
          <w:bCs/>
          <w:color w:val="34373A"/>
          <w:sz w:val="18"/>
          <w:szCs w:val="18"/>
          <w:lang w:val="en" w:eastAsia="en-GB"/>
        </w:rPr>
        <w:t>The Church</w:t>
      </w:r>
      <w:r w:rsidRPr="002C4DE1">
        <w:rPr>
          <w:rFonts w:ascii="Verdana" w:eastAsia="Times New Roman" w:hAnsi="Verdana" w:cs="Arial"/>
          <w:b/>
          <w:bCs/>
          <w:color w:val="34373A"/>
          <w:sz w:val="18"/>
          <w:szCs w:val="18"/>
          <w:lang w:val="en" w:eastAsia="en-GB"/>
        </w:rPr>
        <w:t xml:space="preserve"> was built in 1888 </w:t>
      </w:r>
      <w:r w:rsidR="00CF060B">
        <w:rPr>
          <w:rFonts w:ascii="Verdana" w:eastAsia="Times New Roman" w:hAnsi="Verdana" w:cs="Arial"/>
          <w:b/>
          <w:bCs/>
          <w:color w:val="34373A"/>
          <w:sz w:val="18"/>
          <w:szCs w:val="18"/>
          <w:lang w:val="en" w:eastAsia="en-GB"/>
        </w:rPr>
        <w:t>by Czar Alexander III of Russia</w:t>
      </w:r>
      <w:r w:rsidRPr="002C4DE1">
        <w:rPr>
          <w:rFonts w:ascii="Verdana" w:eastAsia="Times New Roman" w:hAnsi="Verdana" w:cs="Arial"/>
          <w:b/>
          <w:bCs/>
          <w:color w:val="34373A"/>
          <w:sz w:val="18"/>
          <w:szCs w:val="18"/>
          <w:lang w:val="en" w:eastAsia="en-GB"/>
        </w:rPr>
        <w:t xml:space="preserve"> as a memorial to his mother</w:t>
      </w:r>
      <w:r w:rsidR="008021DC">
        <w:rPr>
          <w:rFonts w:ascii="Verdana" w:eastAsia="Times New Roman" w:hAnsi="Verdana" w:cs="Arial"/>
          <w:b/>
          <w:bCs/>
          <w:color w:val="34373A"/>
          <w:sz w:val="18"/>
          <w:szCs w:val="18"/>
          <w:lang w:val="en" w:eastAsia="en-GB"/>
        </w:rPr>
        <w:t>,</w:t>
      </w:r>
      <w:r w:rsidRPr="002C4DE1">
        <w:rPr>
          <w:rFonts w:ascii="Verdana" w:eastAsia="Times New Roman" w:hAnsi="Verdana" w:cs="Arial"/>
          <w:b/>
          <w:bCs/>
          <w:color w:val="34373A"/>
          <w:sz w:val="18"/>
          <w:szCs w:val="18"/>
          <w:lang w:val="en" w:eastAsia="en-GB"/>
        </w:rPr>
        <w:t xml:space="preserve"> the Empress Maria Alexandrovna.</w:t>
      </w:r>
    </w:p>
    <w:p w:rsidR="004C713F" w:rsidRDefault="004C713F" w:rsidP="002C4DE1">
      <w:pPr>
        <w:shd w:val="clear" w:color="auto" w:fill="FFFFFF"/>
        <w:spacing w:after="0" w:line="240" w:lineRule="auto"/>
        <w:ind w:right="465"/>
        <w:jc w:val="both"/>
        <w:rPr>
          <w:rFonts w:ascii="Verdana" w:eastAsia="Times New Roman" w:hAnsi="Verdana" w:cs="Arial"/>
          <w:b/>
          <w:bCs/>
          <w:color w:val="34373A"/>
          <w:sz w:val="18"/>
          <w:szCs w:val="18"/>
          <w:lang w:val="en" w:eastAsia="en-GB"/>
        </w:rPr>
      </w:pPr>
    </w:p>
    <w:p w:rsidR="004C713F" w:rsidRDefault="004C713F" w:rsidP="002C4DE1">
      <w:pPr>
        <w:shd w:val="clear" w:color="auto" w:fill="FFFFFF"/>
        <w:spacing w:after="0" w:line="240" w:lineRule="auto"/>
        <w:ind w:right="465"/>
        <w:jc w:val="both"/>
        <w:rPr>
          <w:rFonts w:ascii="Verdana" w:eastAsia="Times New Roman" w:hAnsi="Verdana" w:cs="Arial"/>
          <w:b/>
          <w:bCs/>
          <w:color w:val="34373A"/>
          <w:sz w:val="18"/>
          <w:szCs w:val="18"/>
          <w:lang w:val="en" w:eastAsia="en-GB"/>
        </w:rPr>
      </w:pPr>
    </w:p>
    <w:p w:rsidR="004C713F" w:rsidRDefault="004C713F" w:rsidP="002C4DE1">
      <w:pPr>
        <w:shd w:val="clear" w:color="auto" w:fill="FFFFFF"/>
        <w:spacing w:after="0" w:line="240" w:lineRule="auto"/>
        <w:ind w:right="465"/>
        <w:jc w:val="both"/>
        <w:rPr>
          <w:rFonts w:ascii="Verdana" w:eastAsia="Times New Roman" w:hAnsi="Verdana" w:cs="Helvetica"/>
          <w:b/>
          <w:bCs/>
          <w:color w:val="000000"/>
          <w:sz w:val="18"/>
          <w:szCs w:val="18"/>
          <w:lang w:eastAsia="en-GB"/>
        </w:rPr>
      </w:pPr>
    </w:p>
    <w:sectPr w:rsidR="004C713F" w:rsidSect="00560784">
      <w:pgSz w:w="11906" w:h="16838" w:code="9"/>
      <w:pgMar w:top="1797" w:right="1440" w:bottom="1797" w:left="1440" w:header="284" w:footer="340" w:gutter="0"/>
      <w:cols w:space="708"/>
      <w:docGrid w:linePitch="326" w:charSpace="-450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30FD"/>
    <w:multiLevelType w:val="hybridMultilevel"/>
    <w:tmpl w:val="32A2F9C4"/>
    <w:lvl w:ilvl="0" w:tplc="76D4257A">
      <w:start w:val="1"/>
      <w:numFmt w:val="upperLetter"/>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AB44E7"/>
    <w:multiLevelType w:val="hybridMultilevel"/>
    <w:tmpl w:val="6B180BE2"/>
    <w:lvl w:ilvl="0" w:tplc="4002F96C">
      <w:start w:val="3"/>
      <w:numFmt w:val="upperLetter"/>
      <w:lvlText w:val="%1."/>
      <w:lvlJc w:val="left"/>
      <w:pPr>
        <w:ind w:left="1080" w:hanging="360"/>
      </w:pPr>
      <w:rPr>
        <w:rFonts w:ascii="Calibri" w:hAnsi="Calibri" w:cs="Calibri" w:hint="default"/>
        <w:i/>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FD7450F"/>
    <w:multiLevelType w:val="hybridMultilevel"/>
    <w:tmpl w:val="B23886DC"/>
    <w:lvl w:ilvl="0" w:tplc="9EFA7130">
      <w:start w:val="5"/>
      <w:numFmt w:val="upperLetter"/>
      <w:lvlText w:val="%1."/>
      <w:lvlJc w:val="left"/>
      <w:pPr>
        <w:ind w:left="720" w:hanging="360"/>
      </w:pPr>
      <w:rPr>
        <w:rFonts w:ascii="Calibri" w:hAnsi="Calibri" w:cs="Calibri" w:hint="default"/>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E5089E"/>
    <w:multiLevelType w:val="hybridMultilevel"/>
    <w:tmpl w:val="054A2B16"/>
    <w:lvl w:ilvl="0" w:tplc="9EFA7130">
      <w:start w:val="5"/>
      <w:numFmt w:val="upperLetter"/>
      <w:lvlText w:val="%1."/>
      <w:lvlJc w:val="left"/>
      <w:pPr>
        <w:ind w:left="720" w:hanging="360"/>
      </w:pPr>
      <w:rPr>
        <w:rFonts w:ascii="Calibri" w:hAnsi="Calibri" w:cs="Calibri" w:hint="default"/>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2696F"/>
    <w:multiLevelType w:val="hybridMultilevel"/>
    <w:tmpl w:val="51C2F34A"/>
    <w:lvl w:ilvl="0" w:tplc="A476BE84">
      <w:start w:val="3"/>
      <w:numFmt w:val="upperLetter"/>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20C1ABA"/>
    <w:multiLevelType w:val="hybridMultilevel"/>
    <w:tmpl w:val="2D14D27E"/>
    <w:lvl w:ilvl="0" w:tplc="6B506B0C">
      <w:start w:val="1"/>
      <w:numFmt w:val="upperRoman"/>
      <w:lvlText w:val="%1."/>
      <w:lvlJc w:val="left"/>
      <w:pPr>
        <w:ind w:left="1080" w:hanging="720"/>
      </w:pPr>
      <w:rPr>
        <w:rFonts w:ascii="Calibri" w:hAnsi="Calibri" w:cs="Calibri" w:hint="default"/>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733DA8"/>
    <w:multiLevelType w:val="hybridMultilevel"/>
    <w:tmpl w:val="2968FD0A"/>
    <w:lvl w:ilvl="0" w:tplc="76D4257A">
      <w:start w:val="1"/>
      <w:numFmt w:val="upperLetter"/>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F84678"/>
    <w:multiLevelType w:val="hybridMultilevel"/>
    <w:tmpl w:val="3D9AB554"/>
    <w:lvl w:ilvl="0" w:tplc="45C0274E">
      <w:start w:val="5"/>
      <w:numFmt w:val="upperLetter"/>
      <w:lvlText w:val="%1."/>
      <w:lvlJc w:val="left"/>
      <w:pPr>
        <w:ind w:left="1080" w:hanging="360"/>
      </w:pPr>
      <w:rPr>
        <w:rFonts w:ascii="Calibri" w:hAnsi="Calibri" w:cs="Calibri" w:hint="default"/>
        <w:i/>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7DE45D98"/>
    <w:multiLevelType w:val="hybridMultilevel"/>
    <w:tmpl w:val="8C38BD5A"/>
    <w:lvl w:ilvl="0" w:tplc="0352A7A2">
      <w:start w:val="9"/>
      <w:numFmt w:val="upperLetter"/>
      <w:lvlText w:val="%1."/>
      <w:lvlJc w:val="left"/>
      <w:pPr>
        <w:ind w:left="720" w:hanging="360"/>
      </w:pPr>
      <w:rPr>
        <w:rFonts w:ascii="Calibri" w:hAnsi="Calibri" w:cs="Calibri" w:hint="default"/>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5"/>
  </w:num>
  <w:num w:numId="3">
    <w:abstractNumId w:val="8"/>
  </w:num>
  <w:num w:numId="4">
    <w:abstractNumId w:val="1"/>
  </w:num>
  <w:num w:numId="5">
    <w:abstractNumId w:val="4"/>
  </w:num>
  <w:num w:numId="6">
    <w:abstractNumId w:val="7"/>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rawingGridHorizontalSpacing w:val="99"/>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874"/>
    <w:rsid w:val="000E27EB"/>
    <w:rsid w:val="001D02BB"/>
    <w:rsid w:val="001D146C"/>
    <w:rsid w:val="002971C6"/>
    <w:rsid w:val="002A4CA0"/>
    <w:rsid w:val="002C4DE1"/>
    <w:rsid w:val="003600BD"/>
    <w:rsid w:val="003F5726"/>
    <w:rsid w:val="0049405B"/>
    <w:rsid w:val="004C713F"/>
    <w:rsid w:val="00560784"/>
    <w:rsid w:val="00687B2C"/>
    <w:rsid w:val="006B7274"/>
    <w:rsid w:val="006F3371"/>
    <w:rsid w:val="008021DC"/>
    <w:rsid w:val="00844F59"/>
    <w:rsid w:val="008A38E1"/>
    <w:rsid w:val="00937874"/>
    <w:rsid w:val="00972673"/>
    <w:rsid w:val="00B5180B"/>
    <w:rsid w:val="00BC043A"/>
    <w:rsid w:val="00BC1072"/>
    <w:rsid w:val="00BE38F7"/>
    <w:rsid w:val="00BE4177"/>
    <w:rsid w:val="00C41004"/>
    <w:rsid w:val="00CF060B"/>
    <w:rsid w:val="00D867A5"/>
    <w:rsid w:val="00E84C0F"/>
    <w:rsid w:val="00ED2759"/>
    <w:rsid w:val="00F94346"/>
    <w:rsid w:val="00FA6C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A15EE"/>
  <w15:chartTrackingRefBased/>
  <w15:docId w15:val="{96A6D6F5-446E-4F2A-BB17-DCD040CFD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05B"/>
    <w:pPr>
      <w:ind w:left="720"/>
      <w:contextualSpacing/>
    </w:pPr>
  </w:style>
  <w:style w:type="paragraph" w:styleId="BalloonText">
    <w:name w:val="Balloon Text"/>
    <w:basedOn w:val="Normal"/>
    <w:link w:val="BalloonTextChar"/>
    <w:uiPriority w:val="99"/>
    <w:semiHidden/>
    <w:unhideWhenUsed/>
    <w:rsid w:val="00D86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7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125603">
      <w:bodyDiv w:val="1"/>
      <w:marLeft w:val="0"/>
      <w:marRight w:val="0"/>
      <w:marTop w:val="0"/>
      <w:marBottom w:val="0"/>
      <w:divBdr>
        <w:top w:val="none" w:sz="0" w:space="0" w:color="auto"/>
        <w:left w:val="none" w:sz="0" w:space="0" w:color="auto"/>
        <w:bottom w:val="none" w:sz="0" w:space="0" w:color="auto"/>
        <w:right w:val="none" w:sz="0" w:space="0" w:color="auto"/>
      </w:divBdr>
      <w:divsChild>
        <w:div w:id="1906797213">
          <w:marLeft w:val="0"/>
          <w:marRight w:val="0"/>
          <w:marTop w:val="0"/>
          <w:marBottom w:val="0"/>
          <w:divBdr>
            <w:top w:val="none" w:sz="0" w:space="0" w:color="auto"/>
            <w:left w:val="none" w:sz="0" w:space="0" w:color="auto"/>
            <w:bottom w:val="none" w:sz="0" w:space="0" w:color="auto"/>
            <w:right w:val="none" w:sz="0" w:space="0" w:color="auto"/>
          </w:divBdr>
          <w:divsChild>
            <w:div w:id="1411584598">
              <w:marLeft w:val="0"/>
              <w:marRight w:val="0"/>
              <w:marTop w:val="0"/>
              <w:marBottom w:val="0"/>
              <w:divBdr>
                <w:top w:val="none" w:sz="0" w:space="0" w:color="auto"/>
                <w:left w:val="none" w:sz="0" w:space="0" w:color="auto"/>
                <w:bottom w:val="none" w:sz="0" w:space="0" w:color="auto"/>
                <w:right w:val="none" w:sz="0" w:space="0" w:color="auto"/>
              </w:divBdr>
              <w:divsChild>
                <w:div w:id="918950365">
                  <w:marLeft w:val="0"/>
                  <w:marRight w:val="0"/>
                  <w:marTop w:val="0"/>
                  <w:marBottom w:val="0"/>
                  <w:divBdr>
                    <w:top w:val="none" w:sz="0" w:space="0" w:color="auto"/>
                    <w:left w:val="none" w:sz="0" w:space="0" w:color="auto"/>
                    <w:bottom w:val="none" w:sz="0" w:space="0" w:color="auto"/>
                    <w:right w:val="none" w:sz="0" w:space="0" w:color="auto"/>
                  </w:divBdr>
                  <w:divsChild>
                    <w:div w:id="2018731163">
                      <w:marLeft w:val="0"/>
                      <w:marRight w:val="0"/>
                      <w:marTop w:val="0"/>
                      <w:marBottom w:val="0"/>
                      <w:divBdr>
                        <w:top w:val="none" w:sz="0" w:space="0" w:color="auto"/>
                        <w:left w:val="none" w:sz="0" w:space="0" w:color="auto"/>
                        <w:bottom w:val="none" w:sz="0" w:space="0" w:color="auto"/>
                        <w:right w:val="none" w:sz="0" w:space="0" w:color="auto"/>
                      </w:divBdr>
                      <w:divsChild>
                        <w:div w:id="168520961">
                          <w:marLeft w:val="0"/>
                          <w:marRight w:val="0"/>
                          <w:marTop w:val="0"/>
                          <w:marBottom w:val="0"/>
                          <w:divBdr>
                            <w:top w:val="none" w:sz="0" w:space="0" w:color="auto"/>
                            <w:left w:val="none" w:sz="0" w:space="0" w:color="auto"/>
                            <w:bottom w:val="none" w:sz="0" w:space="0" w:color="auto"/>
                            <w:right w:val="none" w:sz="0" w:space="0" w:color="auto"/>
                          </w:divBdr>
                          <w:divsChild>
                            <w:div w:id="1640065996">
                              <w:marLeft w:val="0"/>
                              <w:marRight w:val="0"/>
                              <w:marTop w:val="0"/>
                              <w:marBottom w:val="0"/>
                              <w:divBdr>
                                <w:top w:val="none" w:sz="0" w:space="0" w:color="auto"/>
                                <w:left w:val="none" w:sz="0" w:space="0" w:color="auto"/>
                                <w:bottom w:val="none" w:sz="0" w:space="0" w:color="auto"/>
                                <w:right w:val="none" w:sz="0" w:space="0" w:color="auto"/>
                              </w:divBdr>
                              <w:divsChild>
                                <w:div w:id="991716018">
                                  <w:marLeft w:val="0"/>
                                  <w:marRight w:val="0"/>
                                  <w:marTop w:val="0"/>
                                  <w:marBottom w:val="0"/>
                                  <w:divBdr>
                                    <w:top w:val="none" w:sz="0" w:space="0" w:color="auto"/>
                                    <w:left w:val="none" w:sz="0" w:space="0" w:color="auto"/>
                                    <w:bottom w:val="none" w:sz="0" w:space="0" w:color="auto"/>
                                    <w:right w:val="none" w:sz="0" w:space="0" w:color="auto"/>
                                  </w:divBdr>
                                  <w:divsChild>
                                    <w:div w:id="1213616482">
                                      <w:marLeft w:val="0"/>
                                      <w:marRight w:val="0"/>
                                      <w:marTop w:val="0"/>
                                      <w:marBottom w:val="0"/>
                                      <w:divBdr>
                                        <w:top w:val="none" w:sz="0" w:space="0" w:color="auto"/>
                                        <w:left w:val="none" w:sz="0" w:space="0" w:color="auto"/>
                                        <w:bottom w:val="none" w:sz="0" w:space="0" w:color="auto"/>
                                        <w:right w:val="none" w:sz="0" w:space="0" w:color="auto"/>
                                      </w:divBdr>
                                      <w:divsChild>
                                        <w:div w:id="428820707">
                                          <w:marLeft w:val="0"/>
                                          <w:marRight w:val="0"/>
                                          <w:marTop w:val="0"/>
                                          <w:marBottom w:val="0"/>
                                          <w:divBdr>
                                            <w:top w:val="none" w:sz="0" w:space="0" w:color="auto"/>
                                            <w:left w:val="none" w:sz="0" w:space="0" w:color="auto"/>
                                            <w:bottom w:val="none" w:sz="0" w:space="0" w:color="auto"/>
                                            <w:right w:val="none" w:sz="0" w:space="0" w:color="auto"/>
                                          </w:divBdr>
                                          <w:divsChild>
                                            <w:div w:id="1560437234">
                                              <w:marLeft w:val="0"/>
                                              <w:marRight w:val="0"/>
                                              <w:marTop w:val="0"/>
                                              <w:marBottom w:val="0"/>
                                              <w:divBdr>
                                                <w:top w:val="none" w:sz="0" w:space="0" w:color="auto"/>
                                                <w:left w:val="none" w:sz="0" w:space="0" w:color="auto"/>
                                                <w:bottom w:val="none" w:sz="0" w:space="0" w:color="auto"/>
                                                <w:right w:val="none" w:sz="0" w:space="0" w:color="auto"/>
                                              </w:divBdr>
                                              <w:divsChild>
                                                <w:div w:id="1693804487">
                                                  <w:marLeft w:val="0"/>
                                                  <w:marRight w:val="0"/>
                                                  <w:marTop w:val="0"/>
                                                  <w:marBottom w:val="0"/>
                                                  <w:divBdr>
                                                    <w:top w:val="none" w:sz="0" w:space="0" w:color="auto"/>
                                                    <w:left w:val="none" w:sz="0" w:space="0" w:color="auto"/>
                                                    <w:bottom w:val="none" w:sz="0" w:space="0" w:color="auto"/>
                                                    <w:right w:val="none" w:sz="0" w:space="0" w:color="auto"/>
                                                  </w:divBdr>
                                                  <w:divsChild>
                                                    <w:div w:id="1622413889">
                                                      <w:marLeft w:val="0"/>
                                                      <w:marRight w:val="0"/>
                                                      <w:marTop w:val="0"/>
                                                      <w:marBottom w:val="0"/>
                                                      <w:divBdr>
                                                        <w:top w:val="none" w:sz="0" w:space="0" w:color="auto"/>
                                                        <w:left w:val="none" w:sz="0" w:space="0" w:color="auto"/>
                                                        <w:bottom w:val="none" w:sz="0" w:space="0" w:color="auto"/>
                                                        <w:right w:val="none" w:sz="0" w:space="0" w:color="auto"/>
                                                      </w:divBdr>
                                                      <w:divsChild>
                                                        <w:div w:id="340350938">
                                                          <w:marLeft w:val="0"/>
                                                          <w:marRight w:val="0"/>
                                                          <w:marTop w:val="0"/>
                                                          <w:marBottom w:val="0"/>
                                                          <w:divBdr>
                                                            <w:top w:val="none" w:sz="0" w:space="0" w:color="auto"/>
                                                            <w:left w:val="none" w:sz="0" w:space="0" w:color="auto"/>
                                                            <w:bottom w:val="none" w:sz="0" w:space="0" w:color="auto"/>
                                                            <w:right w:val="none" w:sz="0" w:space="0" w:color="auto"/>
                                                          </w:divBdr>
                                                          <w:divsChild>
                                                            <w:div w:id="1094012440">
                                                              <w:marLeft w:val="0"/>
                                                              <w:marRight w:val="0"/>
                                                              <w:marTop w:val="0"/>
                                                              <w:marBottom w:val="0"/>
                                                              <w:divBdr>
                                                                <w:top w:val="none" w:sz="0" w:space="0" w:color="auto"/>
                                                                <w:left w:val="none" w:sz="0" w:space="0" w:color="auto"/>
                                                                <w:bottom w:val="none" w:sz="0" w:space="0" w:color="auto"/>
                                                                <w:right w:val="none" w:sz="0" w:space="0" w:color="auto"/>
                                                              </w:divBdr>
                                                              <w:divsChild>
                                                                <w:div w:id="358972283">
                                                                  <w:marLeft w:val="0"/>
                                                                  <w:marRight w:val="0"/>
                                                                  <w:marTop w:val="0"/>
                                                                  <w:marBottom w:val="0"/>
                                                                  <w:divBdr>
                                                                    <w:top w:val="none" w:sz="0" w:space="0" w:color="auto"/>
                                                                    <w:left w:val="none" w:sz="0" w:space="0" w:color="auto"/>
                                                                    <w:bottom w:val="none" w:sz="0" w:space="0" w:color="auto"/>
                                                                    <w:right w:val="none" w:sz="0" w:space="0" w:color="auto"/>
                                                                  </w:divBdr>
                                                                  <w:divsChild>
                                                                    <w:div w:id="374811641">
                                                                      <w:marLeft w:val="0"/>
                                                                      <w:marRight w:val="0"/>
                                                                      <w:marTop w:val="0"/>
                                                                      <w:marBottom w:val="0"/>
                                                                      <w:divBdr>
                                                                        <w:top w:val="none" w:sz="0" w:space="0" w:color="auto"/>
                                                                        <w:left w:val="none" w:sz="0" w:space="0" w:color="auto"/>
                                                                        <w:bottom w:val="none" w:sz="0" w:space="0" w:color="auto"/>
                                                                        <w:right w:val="none" w:sz="0" w:space="0" w:color="auto"/>
                                                                      </w:divBdr>
                                                                      <w:divsChild>
                                                                        <w:div w:id="1406565285">
                                                                          <w:marLeft w:val="0"/>
                                                                          <w:marRight w:val="0"/>
                                                                          <w:marTop w:val="0"/>
                                                                          <w:marBottom w:val="0"/>
                                                                          <w:divBdr>
                                                                            <w:top w:val="none" w:sz="0" w:space="0" w:color="auto"/>
                                                                            <w:left w:val="none" w:sz="0" w:space="0" w:color="auto"/>
                                                                            <w:bottom w:val="none" w:sz="0" w:space="0" w:color="auto"/>
                                                                            <w:right w:val="none" w:sz="0" w:space="0" w:color="auto"/>
                                                                          </w:divBdr>
                                                                          <w:divsChild>
                                                                            <w:div w:id="2080442451">
                                                                              <w:marLeft w:val="0"/>
                                                                              <w:marRight w:val="0"/>
                                                                              <w:marTop w:val="0"/>
                                                                              <w:marBottom w:val="0"/>
                                                                              <w:divBdr>
                                                                                <w:top w:val="none" w:sz="0" w:space="0" w:color="auto"/>
                                                                                <w:left w:val="none" w:sz="0" w:space="0" w:color="auto"/>
                                                                                <w:bottom w:val="none" w:sz="0" w:space="0" w:color="auto"/>
                                                                                <w:right w:val="none" w:sz="0" w:space="0" w:color="auto"/>
                                                                              </w:divBdr>
                                                                              <w:divsChild>
                                                                                <w:div w:id="475218451">
                                                                                  <w:marLeft w:val="0"/>
                                                                                  <w:marRight w:val="0"/>
                                                                                  <w:marTop w:val="0"/>
                                                                                  <w:marBottom w:val="0"/>
                                                                                  <w:divBdr>
                                                                                    <w:top w:val="none" w:sz="0" w:space="0" w:color="auto"/>
                                                                                    <w:left w:val="none" w:sz="0" w:space="0" w:color="auto"/>
                                                                                    <w:bottom w:val="none" w:sz="0" w:space="0" w:color="auto"/>
                                                                                    <w:right w:val="none" w:sz="0" w:space="0" w:color="auto"/>
                                                                                  </w:divBdr>
                                                                                  <w:divsChild>
                                                                                    <w:div w:id="648249150">
                                                                                      <w:marLeft w:val="0"/>
                                                                                      <w:marRight w:val="0"/>
                                                                                      <w:marTop w:val="0"/>
                                                                                      <w:marBottom w:val="0"/>
                                                                                      <w:divBdr>
                                                                                        <w:top w:val="none" w:sz="0" w:space="0" w:color="auto"/>
                                                                                        <w:left w:val="none" w:sz="0" w:space="0" w:color="auto"/>
                                                                                        <w:bottom w:val="none" w:sz="0" w:space="0" w:color="auto"/>
                                                                                        <w:right w:val="none" w:sz="0" w:space="0" w:color="auto"/>
                                                                                      </w:divBdr>
                                                                                      <w:divsChild>
                                                                                        <w:div w:id="1657999419">
                                                                                          <w:marLeft w:val="0"/>
                                                                                          <w:marRight w:val="0"/>
                                                                                          <w:marTop w:val="0"/>
                                                                                          <w:marBottom w:val="0"/>
                                                                                          <w:divBdr>
                                                                                            <w:top w:val="none" w:sz="0" w:space="0" w:color="auto"/>
                                                                                            <w:left w:val="none" w:sz="0" w:space="0" w:color="auto"/>
                                                                                            <w:bottom w:val="none" w:sz="0" w:space="0" w:color="auto"/>
                                                                                            <w:right w:val="none" w:sz="0" w:space="0" w:color="auto"/>
                                                                                          </w:divBdr>
                                                                                          <w:divsChild>
                                                                                            <w:div w:id="532227361">
                                                                                              <w:marLeft w:val="0"/>
                                                                                              <w:marRight w:val="120"/>
                                                                                              <w:marTop w:val="0"/>
                                                                                              <w:marBottom w:val="150"/>
                                                                                              <w:divBdr>
                                                                                                <w:top w:val="single" w:sz="2" w:space="0" w:color="EFEFEF"/>
                                                                                                <w:left w:val="single" w:sz="6" w:space="0" w:color="EFEFEF"/>
                                                                                                <w:bottom w:val="single" w:sz="6" w:space="0" w:color="E2E2E2"/>
                                                                                                <w:right w:val="single" w:sz="6" w:space="0" w:color="EFEFEF"/>
                                                                                              </w:divBdr>
                                                                                              <w:divsChild>
                                                                                                <w:div w:id="1323584044">
                                                                                                  <w:marLeft w:val="0"/>
                                                                                                  <w:marRight w:val="0"/>
                                                                                                  <w:marTop w:val="0"/>
                                                                                                  <w:marBottom w:val="0"/>
                                                                                                  <w:divBdr>
                                                                                                    <w:top w:val="none" w:sz="0" w:space="0" w:color="auto"/>
                                                                                                    <w:left w:val="none" w:sz="0" w:space="0" w:color="auto"/>
                                                                                                    <w:bottom w:val="none" w:sz="0" w:space="0" w:color="auto"/>
                                                                                                    <w:right w:val="none" w:sz="0" w:space="0" w:color="auto"/>
                                                                                                  </w:divBdr>
                                                                                                  <w:divsChild>
                                                                                                    <w:div w:id="1617129902">
                                                                                                      <w:marLeft w:val="0"/>
                                                                                                      <w:marRight w:val="0"/>
                                                                                                      <w:marTop w:val="0"/>
                                                                                                      <w:marBottom w:val="0"/>
                                                                                                      <w:divBdr>
                                                                                                        <w:top w:val="none" w:sz="0" w:space="0" w:color="auto"/>
                                                                                                        <w:left w:val="none" w:sz="0" w:space="0" w:color="auto"/>
                                                                                                        <w:bottom w:val="none" w:sz="0" w:space="0" w:color="auto"/>
                                                                                                        <w:right w:val="none" w:sz="0" w:space="0" w:color="auto"/>
                                                                                                      </w:divBdr>
                                                                                                      <w:divsChild>
                                                                                                        <w:div w:id="474222115">
                                                                                                          <w:marLeft w:val="0"/>
                                                                                                          <w:marRight w:val="0"/>
                                                                                                          <w:marTop w:val="0"/>
                                                                                                          <w:marBottom w:val="0"/>
                                                                                                          <w:divBdr>
                                                                                                            <w:top w:val="none" w:sz="0" w:space="0" w:color="auto"/>
                                                                                                            <w:left w:val="none" w:sz="0" w:space="0" w:color="auto"/>
                                                                                                            <w:bottom w:val="none" w:sz="0" w:space="0" w:color="auto"/>
                                                                                                            <w:right w:val="none" w:sz="0" w:space="0" w:color="auto"/>
                                                                                                          </w:divBdr>
                                                                                                          <w:divsChild>
                                                                                                            <w:div w:id="422845763">
                                                                                                              <w:marLeft w:val="0"/>
                                                                                                              <w:marRight w:val="0"/>
                                                                                                              <w:marTop w:val="0"/>
                                                                                                              <w:marBottom w:val="0"/>
                                                                                                              <w:divBdr>
                                                                                                                <w:top w:val="none" w:sz="0" w:space="0" w:color="auto"/>
                                                                                                                <w:left w:val="none" w:sz="0" w:space="0" w:color="auto"/>
                                                                                                                <w:bottom w:val="none" w:sz="0" w:space="0" w:color="auto"/>
                                                                                                                <w:right w:val="none" w:sz="0" w:space="0" w:color="auto"/>
                                                                                                              </w:divBdr>
                                                                                                              <w:divsChild>
                                                                                                                <w:div w:id="906960508">
                                                                                                                  <w:marLeft w:val="-570"/>
                                                                                                                  <w:marRight w:val="0"/>
                                                                                                                  <w:marTop w:val="150"/>
                                                                                                                  <w:marBottom w:val="225"/>
                                                                                                                  <w:divBdr>
                                                                                                                    <w:top w:val="single" w:sz="6" w:space="2" w:color="D8D8D8"/>
                                                                                                                    <w:left w:val="single" w:sz="6" w:space="2" w:color="D8D8D8"/>
                                                                                                                    <w:bottom w:val="single" w:sz="6" w:space="2" w:color="D8D8D8"/>
                                                                                                                    <w:right w:val="single" w:sz="6" w:space="2" w:color="D8D8D8"/>
                                                                                                                  </w:divBdr>
                                                                                                                  <w:divsChild>
                                                                                                                    <w:div w:id="1670793436">
                                                                                                                      <w:marLeft w:val="225"/>
                                                                                                                      <w:marRight w:val="225"/>
                                                                                                                      <w:marTop w:val="75"/>
                                                                                                                      <w:marBottom w:val="75"/>
                                                                                                                      <w:divBdr>
                                                                                                                        <w:top w:val="none" w:sz="0" w:space="0" w:color="auto"/>
                                                                                                                        <w:left w:val="none" w:sz="0" w:space="0" w:color="auto"/>
                                                                                                                        <w:bottom w:val="none" w:sz="0" w:space="0" w:color="auto"/>
                                                                                                                        <w:right w:val="none" w:sz="0" w:space="0" w:color="auto"/>
                                                                                                                      </w:divBdr>
                                                                                                                      <w:divsChild>
                                                                                                                        <w:div w:id="128717014">
                                                                                                                          <w:marLeft w:val="0"/>
                                                                                                                          <w:marRight w:val="0"/>
                                                                                                                          <w:marTop w:val="0"/>
                                                                                                                          <w:marBottom w:val="0"/>
                                                                                                                          <w:divBdr>
                                                                                                                            <w:top w:val="single" w:sz="6" w:space="0" w:color="auto"/>
                                                                                                                            <w:left w:val="single" w:sz="6" w:space="0" w:color="auto"/>
                                                                                                                            <w:bottom w:val="single" w:sz="6" w:space="0" w:color="auto"/>
                                                                                                                            <w:right w:val="single" w:sz="6" w:space="0" w:color="auto"/>
                                                                                                                          </w:divBdr>
                                                                                                                          <w:divsChild>
                                                                                                                            <w:div w:id="457072530">
                                                                                                                              <w:marLeft w:val="0"/>
                                                                                                                              <w:marRight w:val="0"/>
                                                                                                                              <w:marTop w:val="0"/>
                                                                                                                              <w:marBottom w:val="0"/>
                                                                                                                              <w:divBdr>
                                                                                                                                <w:top w:val="none" w:sz="0" w:space="0" w:color="auto"/>
                                                                                                                                <w:left w:val="none" w:sz="0" w:space="0" w:color="auto"/>
                                                                                                                                <w:bottom w:val="none" w:sz="0" w:space="0" w:color="auto"/>
                                                                                                                                <w:right w:val="none" w:sz="0" w:space="0" w:color="auto"/>
                                                                                                                              </w:divBdr>
                                                                                                                              <w:divsChild>
                                                                                                                                <w:div w:id="996304814">
                                                                                                                                  <w:marLeft w:val="0"/>
                                                                                                                                  <w:marRight w:val="0"/>
                                                                                                                                  <w:marTop w:val="0"/>
                                                                                                                                  <w:marBottom w:val="0"/>
                                                                                                                                  <w:divBdr>
                                                                                                                                    <w:top w:val="none" w:sz="0" w:space="0" w:color="auto"/>
                                                                                                                                    <w:left w:val="none" w:sz="0" w:space="0" w:color="auto"/>
                                                                                                                                    <w:bottom w:val="none" w:sz="0" w:space="0" w:color="auto"/>
                                                                                                                                    <w:right w:val="none" w:sz="0" w:space="0" w:color="auto"/>
                                                                                                                                  </w:divBdr>
                                                                                                                                  <w:divsChild>
                                                                                                                                    <w:div w:id="707725357">
                                                                                                                                      <w:marLeft w:val="0"/>
                                                                                                                                      <w:marRight w:val="0"/>
                                                                                                                                      <w:marTop w:val="0"/>
                                                                                                                                      <w:marBottom w:val="160"/>
                                                                                                                                      <w:divBdr>
                                                                                                                                        <w:top w:val="none" w:sz="0" w:space="0" w:color="auto"/>
                                                                                                                                        <w:left w:val="none" w:sz="0" w:space="0" w:color="auto"/>
                                                                                                                                        <w:bottom w:val="none" w:sz="0" w:space="0" w:color="auto"/>
                                                                                                                                        <w:right w:val="none" w:sz="0" w:space="0" w:color="auto"/>
                                                                                                                                      </w:divBdr>
                                                                                                                                    </w:div>
                                                                                                                                    <w:div w:id="517502855">
                                                                                                                                      <w:marLeft w:val="0"/>
                                                                                                                                      <w:marRight w:val="0"/>
                                                                                                                                      <w:marTop w:val="0"/>
                                                                                                                                      <w:marBottom w:val="0"/>
                                                                                                                                      <w:divBdr>
                                                                                                                                        <w:top w:val="none" w:sz="0" w:space="0" w:color="auto"/>
                                                                                                                                        <w:left w:val="none" w:sz="0" w:space="0" w:color="auto"/>
                                                                                                                                        <w:bottom w:val="none" w:sz="0" w:space="0" w:color="auto"/>
                                                                                                                                        <w:right w:val="none" w:sz="0" w:space="0" w:color="auto"/>
                                                                                                                                      </w:divBdr>
                                                                                                                                    </w:div>
                                                                                                                                    <w:div w:id="648631898">
                                                                                                                                      <w:marLeft w:val="0"/>
                                                                                                                                      <w:marRight w:val="0"/>
                                                                                                                                      <w:marTop w:val="0"/>
                                                                                                                                      <w:marBottom w:val="160"/>
                                                                                                                                      <w:divBdr>
                                                                                                                                        <w:top w:val="none" w:sz="0" w:space="0" w:color="auto"/>
                                                                                                                                        <w:left w:val="none" w:sz="0" w:space="0" w:color="auto"/>
                                                                                                                                        <w:bottom w:val="none" w:sz="0" w:space="0" w:color="auto"/>
                                                                                                                                        <w:right w:val="none" w:sz="0" w:space="0" w:color="auto"/>
                                                                                                                                      </w:divBdr>
                                                                                                                                    </w:div>
                                                                                                                                    <w:div w:id="1343782872">
                                                                                                                                      <w:marLeft w:val="0"/>
                                                                                                                                      <w:marRight w:val="0"/>
                                                                                                                                      <w:marTop w:val="0"/>
                                                                                                                                      <w:marBottom w:val="0"/>
                                                                                                                                      <w:divBdr>
                                                                                                                                        <w:top w:val="none" w:sz="0" w:space="0" w:color="auto"/>
                                                                                                                                        <w:left w:val="none" w:sz="0" w:space="0" w:color="auto"/>
                                                                                                                                        <w:bottom w:val="none" w:sz="0" w:space="0" w:color="auto"/>
                                                                                                                                        <w:right w:val="none" w:sz="0" w:space="0" w:color="auto"/>
                                                                                                                                      </w:divBdr>
                                                                                                                                    </w:div>
                                                                                                                                    <w:div w:id="832569873">
                                                                                                                                      <w:marLeft w:val="0"/>
                                                                                                                                      <w:marRight w:val="0"/>
                                                                                                                                      <w:marTop w:val="0"/>
                                                                                                                                      <w:marBottom w:val="160"/>
                                                                                                                                      <w:divBdr>
                                                                                                                                        <w:top w:val="none" w:sz="0" w:space="0" w:color="auto"/>
                                                                                                                                        <w:left w:val="none" w:sz="0" w:space="0" w:color="auto"/>
                                                                                                                                        <w:bottom w:val="none" w:sz="0" w:space="0" w:color="auto"/>
                                                                                                                                        <w:right w:val="none" w:sz="0" w:space="0" w:color="auto"/>
                                                                                                                                      </w:divBdr>
                                                                                                                                    </w:div>
                                                                                                                                    <w:div w:id="1309632537">
                                                                                                                                      <w:marLeft w:val="0"/>
                                                                                                                                      <w:marRight w:val="0"/>
                                                                                                                                      <w:marTop w:val="0"/>
                                                                                                                                      <w:marBottom w:val="0"/>
                                                                                                                                      <w:divBdr>
                                                                                                                                        <w:top w:val="none" w:sz="0" w:space="0" w:color="auto"/>
                                                                                                                                        <w:left w:val="none" w:sz="0" w:space="0" w:color="auto"/>
                                                                                                                                        <w:bottom w:val="none" w:sz="0" w:space="0" w:color="auto"/>
                                                                                                                                        <w:right w:val="none" w:sz="0" w:space="0" w:color="auto"/>
                                                                                                                                      </w:divBdr>
                                                                                                                                    </w:div>
                                                                                                                                    <w:div w:id="698435539">
                                                                                                                                      <w:marLeft w:val="0"/>
                                                                                                                                      <w:marRight w:val="0"/>
                                                                                                                                      <w:marTop w:val="0"/>
                                                                                                                                      <w:marBottom w:val="160"/>
                                                                                                                                      <w:divBdr>
                                                                                                                                        <w:top w:val="none" w:sz="0" w:space="0" w:color="auto"/>
                                                                                                                                        <w:left w:val="none" w:sz="0" w:space="0" w:color="auto"/>
                                                                                                                                        <w:bottom w:val="none" w:sz="0" w:space="0" w:color="auto"/>
                                                                                                                                        <w:right w:val="none" w:sz="0" w:space="0" w:color="auto"/>
                                                                                                                                      </w:divBdr>
                                                                                                                                    </w:div>
                                                                                                                                    <w:div w:id="2007782825">
                                                                                                                                      <w:marLeft w:val="0"/>
                                                                                                                                      <w:marRight w:val="0"/>
                                                                                                                                      <w:marTop w:val="0"/>
                                                                                                                                      <w:marBottom w:val="0"/>
                                                                                                                                      <w:divBdr>
                                                                                                                                        <w:top w:val="none" w:sz="0" w:space="0" w:color="auto"/>
                                                                                                                                        <w:left w:val="none" w:sz="0" w:space="0" w:color="auto"/>
                                                                                                                                        <w:bottom w:val="none" w:sz="0" w:space="0" w:color="auto"/>
                                                                                                                                        <w:right w:val="none" w:sz="0" w:space="0" w:color="auto"/>
                                                                                                                                      </w:divBdr>
                                                                                                                                    </w:div>
                                                                                                                                    <w:div w:id="1148211797">
                                                                                                                                      <w:marLeft w:val="0"/>
                                                                                                                                      <w:marRight w:val="0"/>
                                                                                                                                      <w:marTop w:val="0"/>
                                                                                                                                      <w:marBottom w:val="160"/>
                                                                                                                                      <w:divBdr>
                                                                                                                                        <w:top w:val="none" w:sz="0" w:space="0" w:color="auto"/>
                                                                                                                                        <w:left w:val="none" w:sz="0" w:space="0" w:color="auto"/>
                                                                                                                                        <w:bottom w:val="none" w:sz="0" w:space="0" w:color="auto"/>
                                                                                                                                        <w:right w:val="none" w:sz="0" w:space="0" w:color="auto"/>
                                                                                                                                      </w:divBdr>
                                                                                                                                    </w:div>
                                                                                                                                    <w:div w:id="782504973">
                                                                                                                                      <w:marLeft w:val="0"/>
                                                                                                                                      <w:marRight w:val="0"/>
                                                                                                                                      <w:marTop w:val="0"/>
                                                                                                                                      <w:marBottom w:val="0"/>
                                                                                                                                      <w:divBdr>
                                                                                                                                        <w:top w:val="none" w:sz="0" w:space="0" w:color="auto"/>
                                                                                                                                        <w:left w:val="none" w:sz="0" w:space="0" w:color="auto"/>
                                                                                                                                        <w:bottom w:val="none" w:sz="0" w:space="0" w:color="auto"/>
                                                                                                                                        <w:right w:val="none" w:sz="0" w:space="0" w:color="auto"/>
                                                                                                                                      </w:divBdr>
                                                                                                                                    </w:div>
                                                                                                                                    <w:div w:id="947544927">
                                                                                                                                      <w:marLeft w:val="0"/>
                                                                                                                                      <w:marRight w:val="0"/>
                                                                                                                                      <w:marTop w:val="0"/>
                                                                                                                                      <w:marBottom w:val="160"/>
                                                                                                                                      <w:divBdr>
                                                                                                                                        <w:top w:val="none" w:sz="0" w:space="0" w:color="auto"/>
                                                                                                                                        <w:left w:val="none" w:sz="0" w:space="0" w:color="auto"/>
                                                                                                                                        <w:bottom w:val="none" w:sz="0" w:space="0" w:color="auto"/>
                                                                                                                                        <w:right w:val="none" w:sz="0" w:space="0" w:color="auto"/>
                                                                                                                                      </w:divBdr>
                                                                                                                                    </w:div>
                                                                                                                                    <w:div w:id="1548955117">
                                                                                                                                      <w:marLeft w:val="0"/>
                                                                                                                                      <w:marRight w:val="0"/>
                                                                                                                                      <w:marTop w:val="0"/>
                                                                                                                                      <w:marBottom w:val="0"/>
                                                                                                                                      <w:divBdr>
                                                                                                                                        <w:top w:val="none" w:sz="0" w:space="0" w:color="auto"/>
                                                                                                                                        <w:left w:val="none" w:sz="0" w:space="0" w:color="auto"/>
                                                                                                                                        <w:bottom w:val="none" w:sz="0" w:space="0" w:color="auto"/>
                                                                                                                                        <w:right w:val="none" w:sz="0" w:space="0" w:color="auto"/>
                                                                                                                                      </w:divBdr>
                                                                                                                                    </w:div>
                                                                                                                                    <w:div w:id="9450693">
                                                                                                                                      <w:marLeft w:val="0"/>
                                                                                                                                      <w:marRight w:val="0"/>
                                                                                                                                      <w:marTop w:val="0"/>
                                                                                                                                      <w:marBottom w:val="160"/>
                                                                                                                                      <w:divBdr>
                                                                                                                                        <w:top w:val="none" w:sz="0" w:space="0" w:color="auto"/>
                                                                                                                                        <w:left w:val="none" w:sz="0" w:space="0" w:color="auto"/>
                                                                                                                                        <w:bottom w:val="none" w:sz="0" w:space="0" w:color="auto"/>
                                                                                                                                        <w:right w:val="none" w:sz="0" w:space="0" w:color="auto"/>
                                                                                                                                      </w:divBdr>
                                                                                                                                    </w:div>
                                                                                                                                    <w:div w:id="126170162">
                                                                                                                                      <w:marLeft w:val="0"/>
                                                                                                                                      <w:marRight w:val="0"/>
                                                                                                                                      <w:marTop w:val="0"/>
                                                                                                                                      <w:marBottom w:val="0"/>
                                                                                                                                      <w:divBdr>
                                                                                                                                        <w:top w:val="none" w:sz="0" w:space="0" w:color="auto"/>
                                                                                                                                        <w:left w:val="none" w:sz="0" w:space="0" w:color="auto"/>
                                                                                                                                        <w:bottom w:val="none" w:sz="0" w:space="0" w:color="auto"/>
                                                                                                                                        <w:right w:val="none" w:sz="0" w:space="0" w:color="auto"/>
                                                                                                                                      </w:divBdr>
                                                                                                                                    </w:div>
                                                                                                                                    <w:div w:id="2140144551">
                                                                                                                                      <w:marLeft w:val="0"/>
                                                                                                                                      <w:marRight w:val="0"/>
                                                                                                                                      <w:marTop w:val="0"/>
                                                                                                                                      <w:marBottom w:val="160"/>
                                                                                                                                      <w:divBdr>
                                                                                                                                        <w:top w:val="none" w:sz="0" w:space="0" w:color="auto"/>
                                                                                                                                        <w:left w:val="none" w:sz="0" w:space="0" w:color="auto"/>
                                                                                                                                        <w:bottom w:val="none" w:sz="0" w:space="0" w:color="auto"/>
                                                                                                                                        <w:right w:val="none" w:sz="0" w:space="0" w:color="auto"/>
                                                                                                                                      </w:divBdr>
                                                                                                                                    </w:div>
                                                                                                                                    <w:div w:id="394669721">
                                                                                                                                      <w:marLeft w:val="0"/>
                                                                                                                                      <w:marRight w:val="0"/>
                                                                                                                                      <w:marTop w:val="0"/>
                                                                                                                                      <w:marBottom w:val="0"/>
                                                                                                                                      <w:divBdr>
                                                                                                                                        <w:top w:val="none" w:sz="0" w:space="0" w:color="auto"/>
                                                                                                                                        <w:left w:val="none" w:sz="0" w:space="0" w:color="auto"/>
                                                                                                                                        <w:bottom w:val="none" w:sz="0" w:space="0" w:color="auto"/>
                                                                                                                                        <w:right w:val="none" w:sz="0" w:space="0" w:color="auto"/>
                                                                                                                                      </w:divBdr>
                                                                                                                                    </w:div>
                                                                                                                                    <w:div w:id="1216358748">
                                                                                                                                      <w:marLeft w:val="0"/>
                                                                                                                                      <w:marRight w:val="0"/>
                                                                                                                                      <w:marTop w:val="0"/>
                                                                                                                                      <w:marBottom w:val="160"/>
                                                                                                                                      <w:divBdr>
                                                                                                                                        <w:top w:val="none" w:sz="0" w:space="0" w:color="auto"/>
                                                                                                                                        <w:left w:val="none" w:sz="0" w:space="0" w:color="auto"/>
                                                                                                                                        <w:bottom w:val="none" w:sz="0" w:space="0" w:color="auto"/>
                                                                                                                                        <w:right w:val="none" w:sz="0" w:space="0" w:color="auto"/>
                                                                                                                                      </w:divBdr>
                                                                                                                                    </w:div>
                                                                                                                                    <w:div w:id="1063912167">
                                                                                                                                      <w:marLeft w:val="0"/>
                                                                                                                                      <w:marRight w:val="0"/>
                                                                                                                                      <w:marTop w:val="0"/>
                                                                                                                                      <w:marBottom w:val="0"/>
                                                                                                                                      <w:divBdr>
                                                                                                                                        <w:top w:val="none" w:sz="0" w:space="0" w:color="auto"/>
                                                                                                                                        <w:left w:val="none" w:sz="0" w:space="0" w:color="auto"/>
                                                                                                                                        <w:bottom w:val="none" w:sz="0" w:space="0" w:color="auto"/>
                                                                                                                                        <w:right w:val="none" w:sz="0" w:space="0" w:color="auto"/>
                                                                                                                                      </w:divBdr>
                                                                                                                                    </w:div>
                                                                                                                                    <w:div w:id="1771580429">
                                                                                                                                      <w:marLeft w:val="0"/>
                                                                                                                                      <w:marRight w:val="0"/>
                                                                                                                                      <w:marTop w:val="0"/>
                                                                                                                                      <w:marBottom w:val="160"/>
                                                                                                                                      <w:divBdr>
                                                                                                                                        <w:top w:val="none" w:sz="0" w:space="0" w:color="auto"/>
                                                                                                                                        <w:left w:val="none" w:sz="0" w:space="0" w:color="auto"/>
                                                                                                                                        <w:bottom w:val="none" w:sz="0" w:space="0" w:color="auto"/>
                                                                                                                                        <w:right w:val="none" w:sz="0" w:space="0" w:color="auto"/>
                                                                                                                                      </w:divBdr>
                                                                                                                                    </w:div>
                                                                                                                                    <w:div w:id="1891070060">
                                                                                                                                      <w:marLeft w:val="0"/>
                                                                                                                                      <w:marRight w:val="0"/>
                                                                                                                                      <w:marTop w:val="0"/>
                                                                                                                                      <w:marBottom w:val="0"/>
                                                                                                                                      <w:divBdr>
                                                                                                                                        <w:top w:val="none" w:sz="0" w:space="0" w:color="auto"/>
                                                                                                                                        <w:left w:val="none" w:sz="0" w:space="0" w:color="auto"/>
                                                                                                                                        <w:bottom w:val="none" w:sz="0" w:space="0" w:color="auto"/>
                                                                                                                                        <w:right w:val="none" w:sz="0" w:space="0" w:color="auto"/>
                                                                                                                                      </w:divBdr>
                                                                                                                                    </w:div>
                                                                                                                                    <w:div w:id="347024626">
                                                                                                                                      <w:marLeft w:val="0"/>
                                                                                                                                      <w:marRight w:val="0"/>
                                                                                                                                      <w:marTop w:val="0"/>
                                                                                                                                      <w:marBottom w:val="160"/>
                                                                                                                                      <w:divBdr>
                                                                                                                                        <w:top w:val="none" w:sz="0" w:space="0" w:color="auto"/>
                                                                                                                                        <w:left w:val="none" w:sz="0" w:space="0" w:color="auto"/>
                                                                                                                                        <w:bottom w:val="none" w:sz="0" w:space="0" w:color="auto"/>
                                                                                                                                        <w:right w:val="none" w:sz="0" w:space="0" w:color="auto"/>
                                                                                                                                      </w:divBdr>
                                                                                                                                    </w:div>
                                                                                                                                    <w:div w:id="1154495348">
                                                                                                                                      <w:marLeft w:val="0"/>
                                                                                                                                      <w:marRight w:val="0"/>
                                                                                                                                      <w:marTop w:val="0"/>
                                                                                                                                      <w:marBottom w:val="0"/>
                                                                                                                                      <w:divBdr>
                                                                                                                                        <w:top w:val="none" w:sz="0" w:space="0" w:color="auto"/>
                                                                                                                                        <w:left w:val="none" w:sz="0" w:space="0" w:color="auto"/>
                                                                                                                                        <w:bottom w:val="none" w:sz="0" w:space="0" w:color="auto"/>
                                                                                                                                        <w:right w:val="none" w:sz="0" w:space="0" w:color="auto"/>
                                                                                                                                      </w:divBdr>
                                                                                                                                    </w:div>
                                                                                                                                    <w:div w:id="263417839">
                                                                                                                                      <w:marLeft w:val="0"/>
                                                                                                                                      <w:marRight w:val="0"/>
                                                                                                                                      <w:marTop w:val="0"/>
                                                                                                                                      <w:marBottom w:val="160"/>
                                                                                                                                      <w:divBdr>
                                                                                                                                        <w:top w:val="none" w:sz="0" w:space="0" w:color="auto"/>
                                                                                                                                        <w:left w:val="none" w:sz="0" w:space="0" w:color="auto"/>
                                                                                                                                        <w:bottom w:val="none" w:sz="0" w:space="0" w:color="auto"/>
                                                                                                                                        <w:right w:val="none" w:sz="0" w:space="0" w:color="auto"/>
                                                                                                                                      </w:divBdr>
                                                                                                                                    </w:div>
                                                                                                                                    <w:div w:id="1078862325">
                                                                                                                                      <w:marLeft w:val="0"/>
                                                                                                                                      <w:marRight w:val="0"/>
                                                                                                                                      <w:marTop w:val="0"/>
                                                                                                                                      <w:marBottom w:val="0"/>
                                                                                                                                      <w:divBdr>
                                                                                                                                        <w:top w:val="none" w:sz="0" w:space="0" w:color="auto"/>
                                                                                                                                        <w:left w:val="none" w:sz="0" w:space="0" w:color="auto"/>
                                                                                                                                        <w:bottom w:val="none" w:sz="0" w:space="0" w:color="auto"/>
                                                                                                                                        <w:right w:val="none" w:sz="0" w:space="0" w:color="auto"/>
                                                                                                                                      </w:divBdr>
                                                                                                                                    </w:div>
                                                                                                                                    <w:div w:id="1010107596">
                                                                                                                                      <w:marLeft w:val="0"/>
                                                                                                                                      <w:marRight w:val="0"/>
                                                                                                                                      <w:marTop w:val="0"/>
                                                                                                                                      <w:marBottom w:val="160"/>
                                                                                                                                      <w:divBdr>
                                                                                                                                        <w:top w:val="none" w:sz="0" w:space="0" w:color="auto"/>
                                                                                                                                        <w:left w:val="none" w:sz="0" w:space="0" w:color="auto"/>
                                                                                                                                        <w:bottom w:val="none" w:sz="0" w:space="0" w:color="auto"/>
                                                                                                                                        <w:right w:val="none" w:sz="0" w:space="0" w:color="auto"/>
                                                                                                                                      </w:divBdr>
                                                                                                                                    </w:div>
                                                                                                                                    <w:div w:id="339815003">
                                                                                                                                      <w:marLeft w:val="0"/>
                                                                                                                                      <w:marRight w:val="0"/>
                                                                                                                                      <w:marTop w:val="0"/>
                                                                                                                                      <w:marBottom w:val="0"/>
                                                                                                                                      <w:divBdr>
                                                                                                                                        <w:top w:val="none" w:sz="0" w:space="0" w:color="auto"/>
                                                                                                                                        <w:left w:val="none" w:sz="0" w:space="0" w:color="auto"/>
                                                                                                                                        <w:bottom w:val="none" w:sz="0" w:space="0" w:color="auto"/>
                                                                                                                                        <w:right w:val="none" w:sz="0" w:space="0" w:color="auto"/>
                                                                                                                                      </w:divBdr>
                                                                                                                                    </w:div>
                                                                                                                                    <w:div w:id="1866365955">
                                                                                                                                      <w:marLeft w:val="0"/>
                                                                                                                                      <w:marRight w:val="0"/>
                                                                                                                                      <w:marTop w:val="0"/>
                                                                                                                                      <w:marBottom w:val="160"/>
                                                                                                                                      <w:divBdr>
                                                                                                                                        <w:top w:val="none" w:sz="0" w:space="0" w:color="auto"/>
                                                                                                                                        <w:left w:val="none" w:sz="0" w:space="0" w:color="auto"/>
                                                                                                                                        <w:bottom w:val="none" w:sz="0" w:space="0" w:color="auto"/>
                                                                                                                                        <w:right w:val="none" w:sz="0" w:space="0" w:color="auto"/>
                                                                                                                                      </w:divBdr>
                                                                                                                                    </w:div>
                                                                                                                                    <w:div w:id="471752821">
                                                                                                                                      <w:marLeft w:val="0"/>
                                                                                                                                      <w:marRight w:val="0"/>
                                                                                                                                      <w:marTop w:val="0"/>
                                                                                                                                      <w:marBottom w:val="0"/>
                                                                                                                                      <w:divBdr>
                                                                                                                                        <w:top w:val="none" w:sz="0" w:space="0" w:color="auto"/>
                                                                                                                                        <w:left w:val="none" w:sz="0" w:space="0" w:color="auto"/>
                                                                                                                                        <w:bottom w:val="none" w:sz="0" w:space="0" w:color="auto"/>
                                                                                                                                        <w:right w:val="none" w:sz="0" w:space="0" w:color="auto"/>
                                                                                                                                      </w:divBdr>
                                                                                                                                    </w:div>
                                                                                                                                    <w:div w:id="263609418">
                                                                                                                                      <w:marLeft w:val="0"/>
                                                                                                                                      <w:marRight w:val="0"/>
                                                                                                                                      <w:marTop w:val="0"/>
                                                                                                                                      <w:marBottom w:val="160"/>
                                                                                                                                      <w:divBdr>
                                                                                                                                        <w:top w:val="none" w:sz="0" w:space="0" w:color="auto"/>
                                                                                                                                        <w:left w:val="none" w:sz="0" w:space="0" w:color="auto"/>
                                                                                                                                        <w:bottom w:val="none" w:sz="0" w:space="0" w:color="auto"/>
                                                                                                                                        <w:right w:val="none" w:sz="0" w:space="0" w:color="auto"/>
                                                                                                                                      </w:divBdr>
                                                                                                                                    </w:div>
                                                                                                                                    <w:div w:id="711349359">
                                                                                                                                      <w:marLeft w:val="0"/>
                                                                                                                                      <w:marRight w:val="0"/>
                                                                                                                                      <w:marTop w:val="0"/>
                                                                                                                                      <w:marBottom w:val="0"/>
                                                                                                                                      <w:divBdr>
                                                                                                                                        <w:top w:val="none" w:sz="0" w:space="0" w:color="auto"/>
                                                                                                                                        <w:left w:val="none" w:sz="0" w:space="0" w:color="auto"/>
                                                                                                                                        <w:bottom w:val="none" w:sz="0" w:space="0" w:color="auto"/>
                                                                                                                                        <w:right w:val="none" w:sz="0" w:space="0" w:color="auto"/>
                                                                                                                                      </w:divBdr>
                                                                                                                                    </w:div>
                                                                                                                                    <w:div w:id="1098402023">
                                                                                                                                      <w:marLeft w:val="0"/>
                                                                                                                                      <w:marRight w:val="0"/>
                                                                                                                                      <w:marTop w:val="0"/>
                                                                                                                                      <w:marBottom w:val="160"/>
                                                                                                                                      <w:divBdr>
                                                                                                                                        <w:top w:val="none" w:sz="0" w:space="0" w:color="auto"/>
                                                                                                                                        <w:left w:val="none" w:sz="0" w:space="0" w:color="auto"/>
                                                                                                                                        <w:bottom w:val="none" w:sz="0" w:space="0" w:color="auto"/>
                                                                                                                                        <w:right w:val="none" w:sz="0" w:space="0" w:color="auto"/>
                                                                                                                                      </w:divBdr>
                                                                                                                                    </w:div>
                                                                                                                                    <w:div w:id="1696037447">
                                                                                                                                      <w:marLeft w:val="0"/>
                                                                                                                                      <w:marRight w:val="0"/>
                                                                                                                                      <w:marTop w:val="0"/>
                                                                                                                                      <w:marBottom w:val="0"/>
                                                                                                                                      <w:divBdr>
                                                                                                                                        <w:top w:val="none" w:sz="0" w:space="0" w:color="auto"/>
                                                                                                                                        <w:left w:val="none" w:sz="0" w:space="0" w:color="auto"/>
                                                                                                                                        <w:bottom w:val="none" w:sz="0" w:space="0" w:color="auto"/>
                                                                                                                                        <w:right w:val="none" w:sz="0" w:space="0" w:color="auto"/>
                                                                                                                                      </w:divBdr>
                                                                                                                                    </w:div>
                                                                                                                                    <w:div w:id="681011429">
                                                                                                                                      <w:marLeft w:val="0"/>
                                                                                                                                      <w:marRight w:val="0"/>
                                                                                                                                      <w:marTop w:val="0"/>
                                                                                                                                      <w:marBottom w:val="160"/>
                                                                                                                                      <w:divBdr>
                                                                                                                                        <w:top w:val="none" w:sz="0" w:space="0" w:color="auto"/>
                                                                                                                                        <w:left w:val="none" w:sz="0" w:space="0" w:color="auto"/>
                                                                                                                                        <w:bottom w:val="none" w:sz="0" w:space="0" w:color="auto"/>
                                                                                                                                        <w:right w:val="none" w:sz="0" w:space="0" w:color="auto"/>
                                                                                                                                      </w:divBdr>
                                                                                                                                    </w:div>
                                                                                                                                    <w:div w:id="875311257">
                                                                                                                                      <w:marLeft w:val="0"/>
                                                                                                                                      <w:marRight w:val="0"/>
                                                                                                                                      <w:marTop w:val="0"/>
                                                                                                                                      <w:marBottom w:val="0"/>
                                                                                                                                      <w:divBdr>
                                                                                                                                        <w:top w:val="none" w:sz="0" w:space="0" w:color="auto"/>
                                                                                                                                        <w:left w:val="none" w:sz="0" w:space="0" w:color="auto"/>
                                                                                                                                        <w:bottom w:val="none" w:sz="0" w:space="0" w:color="auto"/>
                                                                                                                                        <w:right w:val="none" w:sz="0" w:space="0" w:color="auto"/>
                                                                                                                                      </w:divBdr>
                                                                                                                                    </w:div>
                                                                                                                                    <w:div w:id="1802265729">
                                                                                                                                      <w:marLeft w:val="0"/>
                                                                                                                                      <w:marRight w:val="0"/>
                                                                                                                                      <w:marTop w:val="0"/>
                                                                                                                                      <w:marBottom w:val="160"/>
                                                                                                                                      <w:divBdr>
                                                                                                                                        <w:top w:val="none" w:sz="0" w:space="0" w:color="auto"/>
                                                                                                                                        <w:left w:val="none" w:sz="0" w:space="0" w:color="auto"/>
                                                                                                                                        <w:bottom w:val="none" w:sz="0" w:space="0" w:color="auto"/>
                                                                                                                                        <w:right w:val="none" w:sz="0" w:space="0" w:color="auto"/>
                                                                                                                                      </w:divBdr>
                                                                                                                                    </w:div>
                                                                                                                                    <w:div w:id="1229269079">
                                                                                                                                      <w:marLeft w:val="0"/>
                                                                                                                                      <w:marRight w:val="0"/>
                                                                                                                                      <w:marTop w:val="0"/>
                                                                                                                                      <w:marBottom w:val="0"/>
                                                                                                                                      <w:divBdr>
                                                                                                                                        <w:top w:val="none" w:sz="0" w:space="0" w:color="auto"/>
                                                                                                                                        <w:left w:val="none" w:sz="0" w:space="0" w:color="auto"/>
                                                                                                                                        <w:bottom w:val="none" w:sz="0" w:space="0" w:color="auto"/>
                                                                                                                                        <w:right w:val="none" w:sz="0" w:space="0" w:color="auto"/>
                                                                                                                                      </w:divBdr>
                                                                                                                                    </w:div>
                                                                                                                                    <w:div w:id="465271014">
                                                                                                                                      <w:marLeft w:val="0"/>
                                                                                                                                      <w:marRight w:val="0"/>
                                                                                                                                      <w:marTop w:val="0"/>
                                                                                                                                      <w:marBottom w:val="160"/>
                                                                                                                                      <w:divBdr>
                                                                                                                                        <w:top w:val="none" w:sz="0" w:space="0" w:color="auto"/>
                                                                                                                                        <w:left w:val="none" w:sz="0" w:space="0" w:color="auto"/>
                                                                                                                                        <w:bottom w:val="none" w:sz="0" w:space="0" w:color="auto"/>
                                                                                                                                        <w:right w:val="none" w:sz="0" w:space="0" w:color="auto"/>
                                                                                                                                      </w:divBdr>
                                                                                                                                    </w:div>
                                                                                                                                    <w:div w:id="843200826">
                                                                                                                                      <w:marLeft w:val="0"/>
                                                                                                                                      <w:marRight w:val="0"/>
                                                                                                                                      <w:marTop w:val="0"/>
                                                                                                                                      <w:marBottom w:val="0"/>
                                                                                                                                      <w:divBdr>
                                                                                                                                        <w:top w:val="none" w:sz="0" w:space="0" w:color="auto"/>
                                                                                                                                        <w:left w:val="none" w:sz="0" w:space="0" w:color="auto"/>
                                                                                                                                        <w:bottom w:val="none" w:sz="0" w:space="0" w:color="auto"/>
                                                                                                                                        <w:right w:val="none" w:sz="0" w:space="0" w:color="auto"/>
                                                                                                                                      </w:divBdr>
                                                                                                                                    </w:div>
                                                                                                                                    <w:div w:id="1947149512">
                                                                                                                                      <w:marLeft w:val="0"/>
                                                                                                                                      <w:marRight w:val="0"/>
                                                                                                                                      <w:marTop w:val="0"/>
                                                                                                                                      <w:marBottom w:val="160"/>
                                                                                                                                      <w:divBdr>
                                                                                                                                        <w:top w:val="none" w:sz="0" w:space="0" w:color="auto"/>
                                                                                                                                        <w:left w:val="none" w:sz="0" w:space="0" w:color="auto"/>
                                                                                                                                        <w:bottom w:val="none" w:sz="0" w:space="0" w:color="auto"/>
                                                                                                                                        <w:right w:val="none" w:sz="0" w:space="0" w:color="auto"/>
                                                                                                                                      </w:divBdr>
                                                                                                                                    </w:div>
                                                                                                                                    <w:div w:id="501356363">
                                                                                                                                      <w:marLeft w:val="0"/>
                                                                                                                                      <w:marRight w:val="0"/>
                                                                                                                                      <w:marTop w:val="0"/>
                                                                                                                                      <w:marBottom w:val="0"/>
                                                                                                                                      <w:divBdr>
                                                                                                                                        <w:top w:val="none" w:sz="0" w:space="0" w:color="auto"/>
                                                                                                                                        <w:left w:val="none" w:sz="0" w:space="0" w:color="auto"/>
                                                                                                                                        <w:bottom w:val="none" w:sz="0" w:space="0" w:color="auto"/>
                                                                                                                                        <w:right w:val="none" w:sz="0" w:space="0" w:color="auto"/>
                                                                                                                                      </w:divBdr>
                                                                                                                                    </w:div>
                                                                                                                                    <w:div w:id="403652024">
                                                                                                                                      <w:marLeft w:val="0"/>
                                                                                                                                      <w:marRight w:val="0"/>
                                                                                                                                      <w:marTop w:val="0"/>
                                                                                                                                      <w:marBottom w:val="160"/>
                                                                                                                                      <w:divBdr>
                                                                                                                                        <w:top w:val="none" w:sz="0" w:space="0" w:color="auto"/>
                                                                                                                                        <w:left w:val="none" w:sz="0" w:space="0" w:color="auto"/>
                                                                                                                                        <w:bottom w:val="none" w:sz="0" w:space="0" w:color="auto"/>
                                                                                                                                        <w:right w:val="none" w:sz="0" w:space="0" w:color="auto"/>
                                                                                                                                      </w:divBdr>
                                                                                                                                    </w:div>
                                                                                                                                    <w:div w:id="1157768227">
                                                                                                                                      <w:marLeft w:val="0"/>
                                                                                                                                      <w:marRight w:val="0"/>
                                                                                                                                      <w:marTop w:val="0"/>
                                                                                                                                      <w:marBottom w:val="0"/>
                                                                                                                                      <w:divBdr>
                                                                                                                                        <w:top w:val="none" w:sz="0" w:space="0" w:color="auto"/>
                                                                                                                                        <w:left w:val="none" w:sz="0" w:space="0" w:color="auto"/>
                                                                                                                                        <w:bottom w:val="none" w:sz="0" w:space="0" w:color="auto"/>
                                                                                                                                        <w:right w:val="none" w:sz="0" w:space="0" w:color="auto"/>
                                                                                                                                      </w:divBdr>
                                                                                                                                    </w:div>
                                                                                                                                    <w:div w:id="1998920631">
                                                                                                                                      <w:marLeft w:val="720"/>
                                                                                                                                      <w:marRight w:val="0"/>
                                                                                                                                      <w:marTop w:val="0"/>
                                                                                                                                      <w:marBottom w:val="0"/>
                                                                                                                                      <w:divBdr>
                                                                                                                                        <w:top w:val="none" w:sz="0" w:space="0" w:color="auto"/>
                                                                                                                                        <w:left w:val="none" w:sz="0" w:space="0" w:color="auto"/>
                                                                                                                                        <w:bottom w:val="none" w:sz="0" w:space="0" w:color="auto"/>
                                                                                                                                        <w:right w:val="none" w:sz="0" w:space="0" w:color="auto"/>
                                                                                                                                      </w:divBdr>
                                                                                                                                    </w:div>
                                                                                                                                    <w:div w:id="1373580323">
                                                                                                                                      <w:marLeft w:val="0"/>
                                                                                                                                      <w:marRight w:val="0"/>
                                                                                                                                      <w:marTop w:val="0"/>
                                                                                                                                      <w:marBottom w:val="0"/>
                                                                                                                                      <w:divBdr>
                                                                                                                                        <w:top w:val="none" w:sz="0" w:space="0" w:color="auto"/>
                                                                                                                                        <w:left w:val="none" w:sz="0" w:space="0" w:color="auto"/>
                                                                                                                                        <w:bottom w:val="none" w:sz="0" w:space="0" w:color="auto"/>
                                                                                                                                        <w:right w:val="none" w:sz="0" w:space="0" w:color="auto"/>
                                                                                                                                      </w:divBdr>
                                                                                                                                    </w:div>
                                                                                                                                    <w:div w:id="1218468941">
                                                                                                                                      <w:marLeft w:val="720"/>
                                                                                                                                      <w:marRight w:val="0"/>
                                                                                                                                      <w:marTop w:val="0"/>
                                                                                                                                      <w:marBottom w:val="0"/>
                                                                                                                                      <w:divBdr>
                                                                                                                                        <w:top w:val="none" w:sz="0" w:space="0" w:color="auto"/>
                                                                                                                                        <w:left w:val="none" w:sz="0" w:space="0" w:color="auto"/>
                                                                                                                                        <w:bottom w:val="none" w:sz="0" w:space="0" w:color="auto"/>
                                                                                                                                        <w:right w:val="none" w:sz="0" w:space="0" w:color="auto"/>
                                                                                                                                      </w:divBdr>
                                                                                                                                    </w:div>
                                                                                                                                    <w:div w:id="742988781">
                                                                                                                                      <w:marLeft w:val="0"/>
                                                                                                                                      <w:marRight w:val="0"/>
                                                                                                                                      <w:marTop w:val="0"/>
                                                                                                                                      <w:marBottom w:val="0"/>
                                                                                                                                      <w:divBdr>
                                                                                                                                        <w:top w:val="none" w:sz="0" w:space="0" w:color="auto"/>
                                                                                                                                        <w:left w:val="none" w:sz="0" w:space="0" w:color="auto"/>
                                                                                                                                        <w:bottom w:val="none" w:sz="0" w:space="0" w:color="auto"/>
                                                                                                                                        <w:right w:val="none" w:sz="0" w:space="0" w:color="auto"/>
                                                                                                                                      </w:divBdr>
                                                                                                                                    </w:div>
                                                                                                                                    <w:div w:id="1832328429">
                                                                                                                                      <w:marLeft w:val="720"/>
                                                                                                                                      <w:marRight w:val="0"/>
                                                                                                                                      <w:marTop w:val="0"/>
                                                                                                                                      <w:marBottom w:val="0"/>
                                                                                                                                      <w:divBdr>
                                                                                                                                        <w:top w:val="none" w:sz="0" w:space="0" w:color="auto"/>
                                                                                                                                        <w:left w:val="none" w:sz="0" w:space="0" w:color="auto"/>
                                                                                                                                        <w:bottom w:val="none" w:sz="0" w:space="0" w:color="auto"/>
                                                                                                                                        <w:right w:val="none" w:sz="0" w:space="0" w:color="auto"/>
                                                                                                                                      </w:divBdr>
                                                                                                                                    </w:div>
                                                                                                                                    <w:div w:id="1225946659">
                                                                                                                                      <w:marLeft w:val="0"/>
                                                                                                                                      <w:marRight w:val="0"/>
                                                                                                                                      <w:marTop w:val="0"/>
                                                                                                                                      <w:marBottom w:val="0"/>
                                                                                                                                      <w:divBdr>
                                                                                                                                        <w:top w:val="none" w:sz="0" w:space="0" w:color="auto"/>
                                                                                                                                        <w:left w:val="none" w:sz="0" w:space="0" w:color="auto"/>
                                                                                                                                        <w:bottom w:val="none" w:sz="0" w:space="0" w:color="auto"/>
                                                                                                                                        <w:right w:val="none" w:sz="0" w:space="0" w:color="auto"/>
                                                                                                                                      </w:divBdr>
                                                                                                                                    </w:div>
                                                                                                                                    <w:div w:id="1413771829">
                                                                                                                                      <w:marLeft w:val="720"/>
                                                                                                                                      <w:marRight w:val="0"/>
                                                                                                                                      <w:marTop w:val="0"/>
                                                                                                                                      <w:marBottom w:val="0"/>
                                                                                                                                      <w:divBdr>
                                                                                                                                        <w:top w:val="none" w:sz="0" w:space="0" w:color="auto"/>
                                                                                                                                        <w:left w:val="none" w:sz="0" w:space="0" w:color="auto"/>
                                                                                                                                        <w:bottom w:val="none" w:sz="0" w:space="0" w:color="auto"/>
                                                                                                                                        <w:right w:val="none" w:sz="0" w:space="0" w:color="auto"/>
                                                                                                                                      </w:divBdr>
                                                                                                                                    </w:div>
                                                                                                                                    <w:div w:id="127744206">
                                                                                                                                      <w:marLeft w:val="0"/>
                                                                                                                                      <w:marRight w:val="0"/>
                                                                                                                                      <w:marTop w:val="0"/>
                                                                                                                                      <w:marBottom w:val="0"/>
                                                                                                                                      <w:divBdr>
                                                                                                                                        <w:top w:val="none" w:sz="0" w:space="0" w:color="auto"/>
                                                                                                                                        <w:left w:val="none" w:sz="0" w:space="0" w:color="auto"/>
                                                                                                                                        <w:bottom w:val="none" w:sz="0" w:space="0" w:color="auto"/>
                                                                                                                                        <w:right w:val="none" w:sz="0" w:space="0" w:color="auto"/>
                                                                                                                                      </w:divBdr>
                                                                                                                                    </w:div>
                                                                                                                                    <w:div w:id="1100564125">
                                                                                                                                      <w:marLeft w:val="720"/>
                                                                                                                                      <w:marRight w:val="0"/>
                                                                                                                                      <w:marTop w:val="0"/>
                                                                                                                                      <w:marBottom w:val="0"/>
                                                                                                                                      <w:divBdr>
                                                                                                                                        <w:top w:val="none" w:sz="0" w:space="0" w:color="auto"/>
                                                                                                                                        <w:left w:val="none" w:sz="0" w:space="0" w:color="auto"/>
                                                                                                                                        <w:bottom w:val="none" w:sz="0" w:space="0" w:color="auto"/>
                                                                                                                                        <w:right w:val="none" w:sz="0" w:space="0" w:color="auto"/>
                                                                                                                                      </w:divBdr>
                                                                                                                                    </w:div>
                                                                                                                                    <w:div w:id="47538742">
                                                                                                                                      <w:marLeft w:val="0"/>
                                                                                                                                      <w:marRight w:val="0"/>
                                                                                                                                      <w:marTop w:val="0"/>
                                                                                                                                      <w:marBottom w:val="0"/>
                                                                                                                                      <w:divBdr>
                                                                                                                                        <w:top w:val="none" w:sz="0" w:space="0" w:color="auto"/>
                                                                                                                                        <w:left w:val="none" w:sz="0" w:space="0" w:color="auto"/>
                                                                                                                                        <w:bottom w:val="none" w:sz="0" w:space="0" w:color="auto"/>
                                                                                                                                        <w:right w:val="none" w:sz="0" w:space="0" w:color="auto"/>
                                                                                                                                      </w:divBdr>
                                                                                                                                    </w:div>
                                                                                                                                    <w:div w:id="1460100851">
                                                                                                                                      <w:marLeft w:val="720"/>
                                                                                                                                      <w:marRight w:val="0"/>
                                                                                                                                      <w:marTop w:val="0"/>
                                                                                                                                      <w:marBottom w:val="0"/>
                                                                                                                                      <w:divBdr>
                                                                                                                                        <w:top w:val="none" w:sz="0" w:space="0" w:color="auto"/>
                                                                                                                                        <w:left w:val="none" w:sz="0" w:space="0" w:color="auto"/>
                                                                                                                                        <w:bottom w:val="none" w:sz="0" w:space="0" w:color="auto"/>
                                                                                                                                        <w:right w:val="none" w:sz="0" w:space="0" w:color="auto"/>
                                                                                                                                      </w:divBdr>
                                                                                                                                    </w:div>
                                                                                                                                    <w:div w:id="1185361105">
                                                                                                                                      <w:marLeft w:val="0"/>
                                                                                                                                      <w:marRight w:val="0"/>
                                                                                                                                      <w:marTop w:val="0"/>
                                                                                                                                      <w:marBottom w:val="0"/>
                                                                                                                                      <w:divBdr>
                                                                                                                                        <w:top w:val="none" w:sz="0" w:space="0" w:color="auto"/>
                                                                                                                                        <w:left w:val="none" w:sz="0" w:space="0" w:color="auto"/>
                                                                                                                                        <w:bottom w:val="none" w:sz="0" w:space="0" w:color="auto"/>
                                                                                                                                        <w:right w:val="none" w:sz="0" w:space="0" w:color="auto"/>
                                                                                                                                      </w:divBdr>
                                                                                                                                    </w:div>
                                                                                                                                    <w:div w:id="1417894973">
                                                                                                                                      <w:marLeft w:val="720"/>
                                                                                                                                      <w:marRight w:val="0"/>
                                                                                                                                      <w:marTop w:val="0"/>
                                                                                                                                      <w:marBottom w:val="0"/>
                                                                                                                                      <w:divBdr>
                                                                                                                                        <w:top w:val="none" w:sz="0" w:space="0" w:color="auto"/>
                                                                                                                                        <w:left w:val="none" w:sz="0" w:space="0" w:color="auto"/>
                                                                                                                                        <w:bottom w:val="none" w:sz="0" w:space="0" w:color="auto"/>
                                                                                                                                        <w:right w:val="none" w:sz="0" w:space="0" w:color="auto"/>
                                                                                                                                      </w:divBdr>
                                                                                                                                    </w:div>
                                                                                                                                    <w:div w:id="796146668">
                                                                                                                                      <w:marLeft w:val="0"/>
                                                                                                                                      <w:marRight w:val="0"/>
                                                                                                                                      <w:marTop w:val="0"/>
                                                                                                                                      <w:marBottom w:val="0"/>
                                                                                                                                      <w:divBdr>
                                                                                                                                        <w:top w:val="none" w:sz="0" w:space="0" w:color="auto"/>
                                                                                                                                        <w:left w:val="none" w:sz="0" w:space="0" w:color="auto"/>
                                                                                                                                        <w:bottom w:val="none" w:sz="0" w:space="0" w:color="auto"/>
                                                                                                                                        <w:right w:val="none" w:sz="0" w:space="0" w:color="auto"/>
                                                                                                                                      </w:divBdr>
                                                                                                                                    </w:div>
                                                                                                                                    <w:div w:id="1879198611">
                                                                                                                                      <w:marLeft w:val="720"/>
                                                                                                                                      <w:marRight w:val="0"/>
                                                                                                                                      <w:marTop w:val="0"/>
                                                                                                                                      <w:marBottom w:val="0"/>
                                                                                                                                      <w:divBdr>
                                                                                                                                        <w:top w:val="none" w:sz="0" w:space="0" w:color="auto"/>
                                                                                                                                        <w:left w:val="none" w:sz="0" w:space="0" w:color="auto"/>
                                                                                                                                        <w:bottom w:val="none" w:sz="0" w:space="0" w:color="auto"/>
                                                                                                                                        <w:right w:val="none" w:sz="0" w:space="0" w:color="auto"/>
                                                                                                                                      </w:divBdr>
                                                                                                                                    </w:div>
                                                                                                                                    <w:div w:id="1514152502">
                                                                                                                                      <w:marLeft w:val="0"/>
                                                                                                                                      <w:marRight w:val="0"/>
                                                                                                                                      <w:marTop w:val="0"/>
                                                                                                                                      <w:marBottom w:val="0"/>
                                                                                                                                      <w:divBdr>
                                                                                                                                        <w:top w:val="none" w:sz="0" w:space="0" w:color="auto"/>
                                                                                                                                        <w:left w:val="none" w:sz="0" w:space="0" w:color="auto"/>
                                                                                                                                        <w:bottom w:val="none" w:sz="0" w:space="0" w:color="auto"/>
                                                                                                                                        <w:right w:val="none" w:sz="0" w:space="0" w:color="auto"/>
                                                                                                                                      </w:divBdr>
                                                                                                                                    </w:div>
                                                                                                                                    <w:div w:id="252975607">
                                                                                                                                      <w:marLeft w:val="720"/>
                                                                                                                                      <w:marRight w:val="0"/>
                                                                                                                                      <w:marTop w:val="0"/>
                                                                                                                                      <w:marBottom w:val="0"/>
                                                                                                                                      <w:divBdr>
                                                                                                                                        <w:top w:val="none" w:sz="0" w:space="0" w:color="auto"/>
                                                                                                                                        <w:left w:val="none" w:sz="0" w:space="0" w:color="auto"/>
                                                                                                                                        <w:bottom w:val="none" w:sz="0" w:space="0" w:color="auto"/>
                                                                                                                                        <w:right w:val="none" w:sz="0" w:space="0" w:color="auto"/>
                                                                                                                                      </w:divBdr>
                                                                                                                                    </w:div>
                                                                                                                                    <w:div w:id="453449314">
                                                                                                                                      <w:marLeft w:val="0"/>
                                                                                                                                      <w:marRight w:val="0"/>
                                                                                                                                      <w:marTop w:val="0"/>
                                                                                                                                      <w:marBottom w:val="0"/>
                                                                                                                                      <w:divBdr>
                                                                                                                                        <w:top w:val="none" w:sz="0" w:space="0" w:color="auto"/>
                                                                                                                                        <w:left w:val="none" w:sz="0" w:space="0" w:color="auto"/>
                                                                                                                                        <w:bottom w:val="none" w:sz="0" w:space="0" w:color="auto"/>
                                                                                                                                        <w:right w:val="none" w:sz="0" w:space="0" w:color="auto"/>
                                                                                                                                      </w:divBdr>
                                                                                                                                    </w:div>
                                                                                                                                    <w:div w:id="1099763523">
                                                                                                                                      <w:marLeft w:val="720"/>
                                                                                                                                      <w:marRight w:val="0"/>
                                                                                                                                      <w:marTop w:val="0"/>
                                                                                                                                      <w:marBottom w:val="0"/>
                                                                                                                                      <w:divBdr>
                                                                                                                                        <w:top w:val="none" w:sz="0" w:space="0" w:color="auto"/>
                                                                                                                                        <w:left w:val="none" w:sz="0" w:space="0" w:color="auto"/>
                                                                                                                                        <w:bottom w:val="none" w:sz="0" w:space="0" w:color="auto"/>
                                                                                                                                        <w:right w:val="none" w:sz="0" w:space="0" w:color="auto"/>
                                                                                                                                      </w:divBdr>
                                                                                                                                    </w:div>
                                                                                                                                    <w:div w:id="276254262">
                                                                                                                                      <w:marLeft w:val="0"/>
                                                                                                                                      <w:marRight w:val="0"/>
                                                                                                                                      <w:marTop w:val="0"/>
                                                                                                                                      <w:marBottom w:val="0"/>
                                                                                                                                      <w:divBdr>
                                                                                                                                        <w:top w:val="none" w:sz="0" w:space="0" w:color="auto"/>
                                                                                                                                        <w:left w:val="none" w:sz="0" w:space="0" w:color="auto"/>
                                                                                                                                        <w:bottom w:val="none" w:sz="0" w:space="0" w:color="auto"/>
                                                                                                                                        <w:right w:val="none" w:sz="0" w:space="0" w:color="auto"/>
                                                                                                                                      </w:divBdr>
                                                                                                                                    </w:div>
                                                                                                                                    <w:div w:id="486868805">
                                                                                                                                      <w:marLeft w:val="720"/>
                                                                                                                                      <w:marRight w:val="0"/>
                                                                                                                                      <w:marTop w:val="0"/>
                                                                                                                                      <w:marBottom w:val="0"/>
                                                                                                                                      <w:divBdr>
                                                                                                                                        <w:top w:val="none" w:sz="0" w:space="0" w:color="auto"/>
                                                                                                                                        <w:left w:val="none" w:sz="0" w:space="0" w:color="auto"/>
                                                                                                                                        <w:bottom w:val="none" w:sz="0" w:space="0" w:color="auto"/>
                                                                                                                                        <w:right w:val="none" w:sz="0" w:space="0" w:color="auto"/>
                                                                                                                                      </w:divBdr>
                                                                                                                                    </w:div>
                                                                                                                                    <w:div w:id="1992556956">
                                                                                                                                      <w:marLeft w:val="0"/>
                                                                                                                                      <w:marRight w:val="0"/>
                                                                                                                                      <w:marTop w:val="0"/>
                                                                                                                                      <w:marBottom w:val="0"/>
                                                                                                                                      <w:divBdr>
                                                                                                                                        <w:top w:val="none" w:sz="0" w:space="0" w:color="auto"/>
                                                                                                                                        <w:left w:val="none" w:sz="0" w:space="0" w:color="auto"/>
                                                                                                                                        <w:bottom w:val="none" w:sz="0" w:space="0" w:color="auto"/>
                                                                                                                                        <w:right w:val="none" w:sz="0" w:space="0" w:color="auto"/>
                                                                                                                                      </w:divBdr>
                                                                                                                                    </w:div>
                                                                                                                                    <w:div w:id="986973219">
                                                                                                                                      <w:marLeft w:val="720"/>
                                                                                                                                      <w:marRight w:val="0"/>
                                                                                                                                      <w:marTop w:val="0"/>
                                                                                                                                      <w:marBottom w:val="0"/>
                                                                                                                                      <w:divBdr>
                                                                                                                                        <w:top w:val="none" w:sz="0" w:space="0" w:color="auto"/>
                                                                                                                                        <w:left w:val="none" w:sz="0" w:space="0" w:color="auto"/>
                                                                                                                                        <w:bottom w:val="none" w:sz="0" w:space="0" w:color="auto"/>
                                                                                                                                        <w:right w:val="none" w:sz="0" w:space="0" w:color="auto"/>
                                                                                                                                      </w:divBdr>
                                                                                                                                    </w:div>
                                                                                                                                    <w:div w:id="881282019">
                                                                                                                                      <w:marLeft w:val="0"/>
                                                                                                                                      <w:marRight w:val="0"/>
                                                                                                                                      <w:marTop w:val="0"/>
                                                                                                                                      <w:marBottom w:val="0"/>
                                                                                                                                      <w:divBdr>
                                                                                                                                        <w:top w:val="none" w:sz="0" w:space="0" w:color="auto"/>
                                                                                                                                        <w:left w:val="none" w:sz="0" w:space="0" w:color="auto"/>
                                                                                                                                        <w:bottom w:val="none" w:sz="0" w:space="0" w:color="auto"/>
                                                                                                                                        <w:right w:val="none" w:sz="0" w:space="0" w:color="auto"/>
                                                                                                                                      </w:divBdr>
                                                                                                                                    </w:div>
                                                                                                                                    <w:div w:id="1323847299">
                                                                                                                                      <w:marLeft w:val="720"/>
                                                                                                                                      <w:marRight w:val="0"/>
                                                                                                                                      <w:marTop w:val="0"/>
                                                                                                                                      <w:marBottom w:val="0"/>
                                                                                                                                      <w:divBdr>
                                                                                                                                        <w:top w:val="none" w:sz="0" w:space="0" w:color="auto"/>
                                                                                                                                        <w:left w:val="none" w:sz="0" w:space="0" w:color="auto"/>
                                                                                                                                        <w:bottom w:val="none" w:sz="0" w:space="0" w:color="auto"/>
                                                                                                                                        <w:right w:val="none" w:sz="0" w:space="0" w:color="auto"/>
                                                                                                                                      </w:divBdr>
                                                                                                                                    </w:div>
                                                                                                                                    <w:div w:id="590897314">
                                                                                                                                      <w:marLeft w:val="0"/>
                                                                                                                                      <w:marRight w:val="0"/>
                                                                                                                                      <w:marTop w:val="0"/>
                                                                                                                                      <w:marBottom w:val="0"/>
                                                                                                                                      <w:divBdr>
                                                                                                                                        <w:top w:val="none" w:sz="0" w:space="0" w:color="auto"/>
                                                                                                                                        <w:left w:val="none" w:sz="0" w:space="0" w:color="auto"/>
                                                                                                                                        <w:bottom w:val="none" w:sz="0" w:space="0" w:color="auto"/>
                                                                                                                                        <w:right w:val="none" w:sz="0" w:space="0" w:color="auto"/>
                                                                                                                                      </w:divBdr>
                                                                                                                                    </w:div>
                                                                                                                                    <w:div w:id="1242982402">
                                                                                                                                      <w:marLeft w:val="720"/>
                                                                                                                                      <w:marRight w:val="0"/>
                                                                                                                                      <w:marTop w:val="0"/>
                                                                                                                                      <w:marBottom w:val="0"/>
                                                                                                                                      <w:divBdr>
                                                                                                                                        <w:top w:val="none" w:sz="0" w:space="0" w:color="auto"/>
                                                                                                                                        <w:left w:val="none" w:sz="0" w:space="0" w:color="auto"/>
                                                                                                                                        <w:bottom w:val="none" w:sz="0" w:space="0" w:color="auto"/>
                                                                                                                                        <w:right w:val="none" w:sz="0" w:space="0" w:color="auto"/>
                                                                                                                                      </w:divBdr>
                                                                                                                                    </w:div>
                                                                                                                                    <w:div w:id="1209877499">
                                                                                                                                      <w:marLeft w:val="0"/>
                                                                                                                                      <w:marRight w:val="0"/>
                                                                                                                                      <w:marTop w:val="0"/>
                                                                                                                                      <w:marBottom w:val="0"/>
                                                                                                                                      <w:divBdr>
                                                                                                                                        <w:top w:val="none" w:sz="0" w:space="0" w:color="auto"/>
                                                                                                                                        <w:left w:val="none" w:sz="0" w:space="0" w:color="auto"/>
                                                                                                                                        <w:bottom w:val="none" w:sz="0" w:space="0" w:color="auto"/>
                                                                                                                                        <w:right w:val="none" w:sz="0" w:space="0" w:color="auto"/>
                                                                                                                                      </w:divBdr>
                                                                                                                                    </w:div>
                                                                                                                                    <w:div w:id="236090072">
                                                                                                                                      <w:marLeft w:val="0"/>
                                                                                                                                      <w:marRight w:val="0"/>
                                                                                                                                      <w:marTop w:val="0"/>
                                                                                                                                      <w:marBottom w:val="160"/>
                                                                                                                                      <w:divBdr>
                                                                                                                                        <w:top w:val="none" w:sz="0" w:space="0" w:color="auto"/>
                                                                                                                                        <w:left w:val="none" w:sz="0" w:space="0" w:color="auto"/>
                                                                                                                                        <w:bottom w:val="none" w:sz="0" w:space="0" w:color="auto"/>
                                                                                                                                        <w:right w:val="none" w:sz="0" w:space="0" w:color="auto"/>
                                                                                                                                      </w:divBdr>
                                                                                                                                    </w:div>
                                                                                                                                    <w:div w:id="176495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7</cp:revision>
  <cp:lastPrinted>2017-09-09T16:02:00Z</cp:lastPrinted>
  <dcterms:created xsi:type="dcterms:W3CDTF">2017-09-09T17:34:00Z</dcterms:created>
  <dcterms:modified xsi:type="dcterms:W3CDTF">2017-09-28T17:36:00Z</dcterms:modified>
</cp:coreProperties>
</file>